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sz w:val="32"/>
          <w:szCs w:val="32"/>
          <w:lang w:eastAsia="zh-CN"/>
        </w:rPr>
        <w:t>附件</w:t>
      </w:r>
      <w:r>
        <w:rPr>
          <w:rFonts w:ascii="Times New Roman" w:hAnsi="Times New Roman" w:eastAsia="黑体" w:cs="Times New Roman"/>
          <w:bCs/>
          <w:sz w:val="32"/>
          <w:szCs w:val="32"/>
        </w:rPr>
        <w:t>1</w:t>
      </w:r>
    </w:p>
    <w:p>
      <w:pPr>
        <w:spacing w:line="800" w:lineRule="exact"/>
        <w:rPr>
          <w:rFonts w:ascii="仿宋_GB2312"/>
          <w:b/>
          <w:bCs/>
          <w:sz w:val="44"/>
          <w:szCs w:val="36"/>
        </w:rPr>
      </w:pPr>
    </w:p>
    <w:p>
      <w:pPr>
        <w:spacing w:line="800" w:lineRule="exact"/>
        <w:rPr>
          <w:rFonts w:ascii="仿宋_GB2312"/>
          <w:b/>
          <w:bCs/>
          <w:sz w:val="44"/>
          <w:szCs w:val="36"/>
        </w:rPr>
      </w:pPr>
    </w:p>
    <w:p>
      <w:pPr>
        <w:spacing w:line="800" w:lineRule="exact"/>
        <w:rPr>
          <w:rFonts w:ascii="仿宋_GB2312"/>
          <w:b/>
          <w:bCs/>
          <w:sz w:val="44"/>
          <w:szCs w:val="36"/>
        </w:rPr>
      </w:pPr>
    </w:p>
    <w:p>
      <w:pPr>
        <w:spacing w:line="800" w:lineRule="exact"/>
        <w:jc w:val="center"/>
        <w:rPr>
          <w:rFonts w:ascii="方正小标宋简体" w:eastAsia="方正小标宋简体"/>
          <w:bCs/>
          <w:sz w:val="70"/>
          <w:szCs w:val="70"/>
        </w:rPr>
      </w:pPr>
      <w:r>
        <w:rPr>
          <w:rFonts w:hint="eastAsia" w:ascii="方正小标宋简体" w:eastAsia="方正小标宋简体"/>
          <w:bCs/>
          <w:sz w:val="70"/>
          <w:szCs w:val="70"/>
        </w:rPr>
        <w:t>津门老字号申报书</w:t>
      </w:r>
    </w:p>
    <w:bookmarkEnd w:id="0"/>
    <w:p>
      <w:pPr>
        <w:spacing w:line="800" w:lineRule="exact"/>
        <w:rPr>
          <w:rFonts w:ascii="仿宋_GB2312"/>
          <w:b/>
          <w:bCs/>
          <w:sz w:val="70"/>
          <w:szCs w:val="70"/>
        </w:rPr>
      </w:pPr>
    </w:p>
    <w:p>
      <w:pPr>
        <w:spacing w:line="800" w:lineRule="exact"/>
        <w:rPr>
          <w:rFonts w:ascii="仿宋_GB2312"/>
          <w:b/>
          <w:bCs/>
          <w:sz w:val="70"/>
          <w:szCs w:val="70"/>
        </w:rPr>
      </w:pPr>
    </w:p>
    <w:p>
      <w:pPr>
        <w:spacing w:line="800" w:lineRule="exact"/>
        <w:rPr>
          <w:rFonts w:ascii="仿宋_GB2312"/>
          <w:b/>
          <w:bCs/>
          <w:sz w:val="70"/>
          <w:szCs w:val="70"/>
        </w:rPr>
      </w:pPr>
    </w:p>
    <w:p>
      <w:pPr>
        <w:spacing w:line="800" w:lineRule="exact"/>
        <w:rPr>
          <w:rFonts w:ascii="仿宋_GB2312"/>
          <w:b/>
          <w:bCs/>
          <w:sz w:val="70"/>
          <w:szCs w:val="70"/>
        </w:rPr>
      </w:pPr>
    </w:p>
    <w:p>
      <w:pPr>
        <w:spacing w:line="560" w:lineRule="exact"/>
        <w:rPr>
          <w:rFonts w:ascii="仿宋_GB2312"/>
          <w:b/>
          <w:bCs/>
          <w:sz w:val="70"/>
          <w:szCs w:val="70"/>
        </w:rPr>
      </w:pPr>
    </w:p>
    <w:p>
      <w:pPr>
        <w:spacing w:line="900" w:lineRule="exact"/>
        <w:ind w:firstLine="1546" w:firstLineChars="497"/>
        <w:rPr>
          <w:rFonts w:ascii="仿宋_GB2312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申报单位：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  <w:u w:val="single"/>
        </w:rPr>
        <w:t xml:space="preserve">             （加盖公章）</w:t>
      </w:r>
    </w:p>
    <w:p>
      <w:pPr>
        <w:spacing w:line="900" w:lineRule="exact"/>
        <w:ind w:firstLine="1546" w:firstLineChars="497"/>
        <w:rPr>
          <w:rFonts w:ascii="仿宋_GB2312" w:hAnsi="Times New Roman" w:eastAsia="仿宋_GB2312" w:cs="Times New Roman"/>
          <w:b/>
          <w:bCs/>
          <w:kern w:val="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联 系 人：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  <w:u w:val="single"/>
        </w:rPr>
        <w:t xml:space="preserve">                         </w:t>
      </w:r>
    </w:p>
    <w:p>
      <w:pPr>
        <w:spacing w:line="900" w:lineRule="exact"/>
        <w:ind w:firstLine="1546" w:firstLineChars="497"/>
        <w:rPr>
          <w:rFonts w:ascii="仿宋_GB2312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联系电话：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  <w:u w:val="single"/>
        </w:rPr>
        <w:t xml:space="preserve">                         </w:t>
      </w:r>
    </w:p>
    <w:p>
      <w:pPr>
        <w:spacing w:line="900" w:lineRule="exact"/>
        <w:ind w:firstLine="1546" w:firstLineChars="497"/>
        <w:rPr>
          <w:rFonts w:ascii="仿宋_GB2312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填报日期：       年     月     日</w:t>
      </w:r>
    </w:p>
    <w:p>
      <w:pPr>
        <w:spacing w:line="560" w:lineRule="exact"/>
        <w:rPr>
          <w:szCs w:val="32"/>
        </w:rPr>
      </w:pPr>
    </w:p>
    <w:p>
      <w:pPr>
        <w:rPr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津门老字号申报表</w:t>
      </w:r>
    </w:p>
    <w:tbl>
      <w:tblPr>
        <w:tblStyle w:val="3"/>
        <w:tblW w:w="103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649"/>
        <w:gridCol w:w="31"/>
        <w:gridCol w:w="620"/>
        <w:gridCol w:w="48"/>
        <w:gridCol w:w="546"/>
        <w:gridCol w:w="56"/>
        <w:gridCol w:w="564"/>
        <w:gridCol w:w="86"/>
        <w:gridCol w:w="594"/>
        <w:gridCol w:w="55"/>
        <w:gridCol w:w="565"/>
        <w:gridCol w:w="85"/>
        <w:gridCol w:w="595"/>
        <w:gridCol w:w="55"/>
        <w:gridCol w:w="565"/>
        <w:gridCol w:w="343"/>
        <w:gridCol w:w="595"/>
        <w:gridCol w:w="55"/>
        <w:gridCol w:w="565"/>
        <w:gridCol w:w="333"/>
        <w:gridCol w:w="637"/>
        <w:gridCol w:w="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>申报单位名称</w:t>
            </w:r>
          </w:p>
        </w:tc>
        <w:tc>
          <w:tcPr>
            <w:tcW w:w="4494" w:type="dxa"/>
            <w:gridSpan w:val="1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>品牌名称</w:t>
            </w:r>
          </w:p>
        </w:tc>
        <w:tc>
          <w:tcPr>
            <w:tcW w:w="254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>品牌创立时间</w:t>
            </w:r>
          </w:p>
        </w:tc>
        <w:tc>
          <w:tcPr>
            <w:tcW w:w="44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>注册资本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right="300"/>
              <w:jc w:val="righ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>单位地址</w:t>
            </w:r>
          </w:p>
        </w:tc>
        <w:tc>
          <w:tcPr>
            <w:tcW w:w="44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>网址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>法定代表人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0"/>
                <w:szCs w:val="20"/>
              </w:rPr>
              <w:t>电话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>手机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>联系人姓名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0"/>
                <w:szCs w:val="20"/>
              </w:rPr>
              <w:t>职务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>所在部门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>联系电话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0"/>
                <w:szCs w:val="20"/>
              </w:rPr>
              <w:t>手机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>E-mail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>通讯地址</w:t>
            </w:r>
          </w:p>
        </w:tc>
        <w:tc>
          <w:tcPr>
            <w:tcW w:w="44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>邮编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>企业性质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>员工人数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>商标名称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0"/>
                <w:szCs w:val="20"/>
              </w:rPr>
              <w:t>注册时间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right="400"/>
              <w:jc w:val="righ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年   月</w:t>
            </w: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>注册类别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>已获老字号称号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0"/>
                <w:szCs w:val="20"/>
              </w:rPr>
              <w:t>认定机构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>认定时间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ind w:right="300"/>
              <w:jc w:val="righ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354" w:type="dxa"/>
            <w:gridSpan w:val="2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360" w:lineRule="exact"/>
              <w:ind w:right="300"/>
              <w:jc w:val="center"/>
              <w:rPr>
                <w:rFonts w:hint="eastAsia" w:ascii="仿宋_GB2312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/>
                <w:b/>
                <w:bCs/>
                <w:kern w:val="0"/>
                <w:sz w:val="20"/>
                <w:szCs w:val="20"/>
                <w:lang w:eastAsia="zh-CN"/>
              </w:rPr>
              <w:t>资本情况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>总股本</w:t>
            </w:r>
          </w:p>
        </w:tc>
        <w:tc>
          <w:tcPr>
            <w:tcW w:w="1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_GB2312" w:eastAsia="仿宋_GB2312"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position w:val="4"/>
                <w:sz w:val="20"/>
                <w:szCs w:val="20"/>
              </w:rPr>
              <w:t>万元</w:t>
            </w:r>
          </w:p>
        </w:tc>
        <w:tc>
          <w:tcPr>
            <w:tcW w:w="2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position w:val="4"/>
                <w:sz w:val="20"/>
                <w:szCs w:val="20"/>
              </w:rPr>
              <w:t>国内资本所占比例     %</w:t>
            </w:r>
          </w:p>
        </w:tc>
        <w:tc>
          <w:tcPr>
            <w:tcW w:w="4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position w:val="4"/>
                <w:sz w:val="20"/>
                <w:szCs w:val="20"/>
              </w:rPr>
              <w:t>无形资产价值    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0"/>
                <w:szCs w:val="20"/>
              </w:rPr>
              <w:t>主要股东情况</w:t>
            </w:r>
            <w:r>
              <w:rPr>
                <w:rFonts w:hint="eastAsia" w:ascii="仿宋_GB2312" w:eastAsia="仿宋_GB2312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b/>
                <w:kern w:val="0"/>
                <w:sz w:val="20"/>
                <w:szCs w:val="20"/>
              </w:rPr>
              <w:t>（含股东名称和所占比例）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1.</w:t>
            </w:r>
          </w:p>
        </w:tc>
        <w:tc>
          <w:tcPr>
            <w:tcW w:w="31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4.</w:t>
            </w:r>
          </w:p>
        </w:tc>
        <w:tc>
          <w:tcPr>
            <w:tcW w:w="4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2.</w:t>
            </w:r>
          </w:p>
        </w:tc>
        <w:tc>
          <w:tcPr>
            <w:tcW w:w="31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5.</w:t>
            </w:r>
          </w:p>
        </w:tc>
        <w:tc>
          <w:tcPr>
            <w:tcW w:w="4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3.</w:t>
            </w:r>
          </w:p>
        </w:tc>
        <w:tc>
          <w:tcPr>
            <w:tcW w:w="31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6.</w:t>
            </w:r>
          </w:p>
        </w:tc>
        <w:tc>
          <w:tcPr>
            <w:tcW w:w="4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>是否上市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position w:val="4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position w:val="4"/>
                <w:sz w:val="20"/>
                <w:szCs w:val="20"/>
              </w:rPr>
              <w:t>上市地点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position w:val="4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position w:val="4"/>
                <w:sz w:val="20"/>
                <w:szCs w:val="20"/>
              </w:rPr>
              <w:t>总股本     万元</w:t>
            </w:r>
          </w:p>
        </w:tc>
        <w:tc>
          <w:tcPr>
            <w:tcW w:w="3480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position w:val="4"/>
                <w:sz w:val="20"/>
                <w:szCs w:val="20"/>
              </w:rPr>
              <w:t>融资金额 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354" w:type="dxa"/>
            <w:gridSpan w:val="2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kern w:val="0"/>
                <w:position w:val="4"/>
                <w:sz w:val="20"/>
                <w:szCs w:val="20"/>
                <w:lang w:eastAsia="zh-CN"/>
              </w:rPr>
            </w:pPr>
            <w:r>
              <w:rPr>
                <w:rFonts w:hint="eastAsia" w:ascii="仿宋_GB2312"/>
                <w:b/>
                <w:bCs/>
                <w:kern w:val="0"/>
                <w:position w:val="4"/>
                <w:sz w:val="20"/>
                <w:szCs w:val="20"/>
                <w:lang w:eastAsia="zh-CN"/>
              </w:rPr>
              <w:t>经营情况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>是否连锁经营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position w:val="4"/>
                <w:sz w:val="20"/>
                <w:szCs w:val="20"/>
              </w:rPr>
            </w:pPr>
          </w:p>
        </w:tc>
        <w:tc>
          <w:tcPr>
            <w:tcW w:w="791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position w:val="4"/>
                <w:sz w:val="20"/>
                <w:szCs w:val="20"/>
              </w:rPr>
              <w:t>店铺数目</w:t>
            </w:r>
            <w:r>
              <w:rPr>
                <w:rFonts w:hint="eastAsia" w:ascii="仿宋_GB2312" w:eastAsia="仿宋_GB2312"/>
                <w:kern w:val="0"/>
                <w:position w:val="4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position w:val="4"/>
                <w:sz w:val="20"/>
                <w:szCs w:val="20"/>
              </w:rPr>
              <w:t>家，其中直营店</w:t>
            </w:r>
            <w:r>
              <w:rPr>
                <w:rFonts w:hint="eastAsia" w:ascii="仿宋_GB2312" w:eastAsia="仿宋_GB2312"/>
                <w:kern w:val="0"/>
                <w:position w:val="4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position w:val="4"/>
                <w:sz w:val="20"/>
                <w:szCs w:val="20"/>
              </w:rPr>
              <w:t>家，加盟店</w:t>
            </w:r>
            <w:r>
              <w:rPr>
                <w:rFonts w:hint="eastAsia" w:ascii="仿宋_GB2312" w:eastAsia="仿宋_GB2312"/>
                <w:kern w:val="0"/>
                <w:position w:val="4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position w:val="4"/>
                <w:sz w:val="20"/>
                <w:szCs w:val="20"/>
              </w:rPr>
              <w:t>家（截至20</w:t>
            </w:r>
            <w:r>
              <w:rPr>
                <w:rFonts w:hint="eastAsia" w:ascii="仿宋_GB2312" w:eastAsia="仿宋_GB2312"/>
                <w:kern w:val="0"/>
                <w:position w:val="4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kern w:val="0"/>
                <w:position w:val="4"/>
                <w:sz w:val="20"/>
                <w:szCs w:val="20"/>
              </w:rPr>
              <w:t>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0"/>
                <w:szCs w:val="20"/>
              </w:rPr>
              <w:t>经营状况</w:t>
            </w:r>
          </w:p>
        </w:tc>
        <w:tc>
          <w:tcPr>
            <w:tcW w:w="19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position w:val="4"/>
                <w:sz w:val="20"/>
                <w:szCs w:val="20"/>
              </w:rPr>
              <w:t>201</w:t>
            </w:r>
            <w:r>
              <w:rPr>
                <w:rFonts w:hint="eastAsia" w:ascii="仿宋_GB2312" w:eastAsia="仿宋_GB2312"/>
                <w:kern w:val="0"/>
                <w:position w:val="4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kern w:val="0"/>
                <w:position w:val="4"/>
                <w:sz w:val="20"/>
                <w:szCs w:val="20"/>
              </w:rPr>
              <w:t>年</w:t>
            </w:r>
          </w:p>
        </w:tc>
        <w:tc>
          <w:tcPr>
            <w:tcW w:w="19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position w:val="4"/>
                <w:sz w:val="20"/>
                <w:szCs w:val="20"/>
              </w:rPr>
              <w:t>201</w:t>
            </w:r>
            <w:r>
              <w:rPr>
                <w:rFonts w:hint="eastAsia" w:ascii="仿宋_GB2312" w:eastAsia="仿宋_GB2312"/>
                <w:kern w:val="0"/>
                <w:position w:val="4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kern w:val="0"/>
                <w:position w:val="4"/>
                <w:sz w:val="20"/>
                <w:szCs w:val="20"/>
              </w:rPr>
              <w:t>年</w:t>
            </w:r>
          </w:p>
        </w:tc>
        <w:tc>
          <w:tcPr>
            <w:tcW w:w="46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position w:val="4"/>
                <w:sz w:val="20"/>
                <w:szCs w:val="20"/>
              </w:rPr>
              <w:t>20</w:t>
            </w:r>
            <w:r>
              <w:rPr>
                <w:rFonts w:hint="eastAsia" w:ascii="仿宋_GB2312" w:eastAsia="仿宋_GB2312"/>
                <w:kern w:val="0"/>
                <w:position w:val="4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kern w:val="0"/>
                <w:position w:val="4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合计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直营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加盟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合计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直营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加盟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合计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增长%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直营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增长%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加盟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增长%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 xml:space="preserve"> 营业额（万元）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 xml:space="preserve"> 利润额（万元）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>税金（万元）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354" w:type="dxa"/>
            <w:gridSpan w:val="23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tabs>
                <w:tab w:val="left" w:pos="5696"/>
              </w:tabs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/>
                <w:b/>
                <w:bCs/>
                <w:kern w:val="0"/>
                <w:sz w:val="20"/>
                <w:szCs w:val="20"/>
                <w:lang w:eastAsia="zh-CN"/>
              </w:rPr>
              <w:t>管理情况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>人力资源</w:t>
            </w:r>
          </w:p>
        </w:tc>
        <w:tc>
          <w:tcPr>
            <w:tcW w:w="1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总人数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人</w:t>
            </w:r>
          </w:p>
        </w:tc>
        <w:tc>
          <w:tcPr>
            <w:tcW w:w="670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管理层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人，占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%，普通员工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人，占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</w:p>
        </w:tc>
        <w:tc>
          <w:tcPr>
            <w:tcW w:w="8594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学历：本科以上学历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人，占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%，高中以上学历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人，占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</w:p>
        </w:tc>
        <w:tc>
          <w:tcPr>
            <w:tcW w:w="8594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职称：高级职称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人，占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%，中级职称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人，占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>信息化系统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1.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年   月</w:t>
            </w:r>
          </w:p>
        </w:tc>
        <w:tc>
          <w:tcPr>
            <w:tcW w:w="28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3.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2.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年   月</w:t>
            </w:r>
          </w:p>
        </w:tc>
        <w:tc>
          <w:tcPr>
            <w:tcW w:w="28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4.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position w:val="4"/>
                <w:sz w:val="20"/>
                <w:szCs w:val="20"/>
              </w:rPr>
              <w:t>体系认证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质量管理体系-要求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GB/T19001-ISO9001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年   月</w:t>
            </w:r>
          </w:p>
        </w:tc>
        <w:tc>
          <w:tcPr>
            <w:tcW w:w="28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环境管理体系-要求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GB/T24001-ISO14001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食品安全管理体系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CNAB S-152-HACCP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年   月</w:t>
            </w:r>
          </w:p>
        </w:tc>
        <w:tc>
          <w:tcPr>
            <w:tcW w:w="2858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righ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年   月</w:t>
            </w:r>
          </w:p>
        </w:tc>
      </w:tr>
    </w:tbl>
    <w:p>
      <w:pPr>
        <w:spacing w:line="360" w:lineRule="auto"/>
        <w:rPr>
          <w:rFonts w:ascii="仿宋_GB2312" w:hAnsi="宋体" w:eastAsia="仿宋_GB2312"/>
          <w:bCs/>
          <w:sz w:val="24"/>
        </w:rPr>
      </w:pPr>
    </w:p>
    <w:tbl>
      <w:tblPr>
        <w:tblStyle w:val="3"/>
        <w:tblW w:w="95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230"/>
        <w:gridCol w:w="491"/>
        <w:gridCol w:w="739"/>
        <w:gridCol w:w="13"/>
        <w:gridCol w:w="478"/>
        <w:gridCol w:w="151"/>
        <w:gridCol w:w="491"/>
        <w:gridCol w:w="884"/>
        <w:gridCol w:w="455"/>
        <w:gridCol w:w="491"/>
        <w:gridCol w:w="277"/>
        <w:gridCol w:w="360"/>
        <w:gridCol w:w="516"/>
        <w:gridCol w:w="328"/>
        <w:gridCol w:w="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55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cs="宋体"/>
                <w:b/>
                <w:kern w:val="0"/>
                <w:position w:val="2"/>
                <w:sz w:val="20"/>
                <w:szCs w:val="20"/>
                <w:lang w:eastAsia="zh-CN"/>
              </w:rPr>
              <w:t>历史传承情况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  <w:t>创始人姓名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  <w:t>籍贯</w:t>
            </w:r>
          </w:p>
        </w:tc>
        <w:tc>
          <w:tcPr>
            <w:tcW w:w="11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  <w:t>民族</w:t>
            </w:r>
          </w:p>
        </w:tc>
        <w:tc>
          <w:tcPr>
            <w:tcW w:w="9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  <w:t>考证依据</w:t>
            </w:r>
          </w:p>
        </w:tc>
        <w:tc>
          <w:tcPr>
            <w:tcW w:w="12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附页说明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  <w:t>传人姓名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  <w:t>籍贯</w:t>
            </w:r>
          </w:p>
        </w:tc>
        <w:tc>
          <w:tcPr>
            <w:tcW w:w="11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  <w:t>民族</w:t>
            </w:r>
          </w:p>
        </w:tc>
        <w:tc>
          <w:tcPr>
            <w:tcW w:w="9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  <w:t>考证依据</w:t>
            </w:r>
          </w:p>
        </w:tc>
        <w:tc>
          <w:tcPr>
            <w:tcW w:w="12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附页说明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0"/>
                <w:szCs w:val="20"/>
              </w:rPr>
              <w:t>企业演变情况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第一次变化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年   月</w:t>
            </w:r>
          </w:p>
        </w:tc>
        <w:tc>
          <w:tcPr>
            <w:tcW w:w="6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  <w:t>原因</w:t>
            </w:r>
          </w:p>
        </w:tc>
        <w:tc>
          <w:tcPr>
            <w:tcW w:w="18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  <w:t>结果</w:t>
            </w:r>
          </w:p>
        </w:tc>
        <w:tc>
          <w:tcPr>
            <w:tcW w:w="2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第二次变化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年   月</w:t>
            </w:r>
          </w:p>
        </w:tc>
        <w:tc>
          <w:tcPr>
            <w:tcW w:w="6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  <w:t>原因</w:t>
            </w:r>
          </w:p>
        </w:tc>
        <w:tc>
          <w:tcPr>
            <w:tcW w:w="18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  <w:t>结果</w:t>
            </w:r>
          </w:p>
        </w:tc>
        <w:tc>
          <w:tcPr>
            <w:tcW w:w="2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第三次变化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年   月</w:t>
            </w:r>
          </w:p>
        </w:tc>
        <w:tc>
          <w:tcPr>
            <w:tcW w:w="6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  <w:t>原因</w:t>
            </w:r>
          </w:p>
        </w:tc>
        <w:tc>
          <w:tcPr>
            <w:tcW w:w="18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  <w:t>结果</w:t>
            </w:r>
          </w:p>
        </w:tc>
        <w:tc>
          <w:tcPr>
            <w:tcW w:w="2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  <w:t>创始店址</w:t>
            </w:r>
          </w:p>
        </w:tc>
        <w:tc>
          <w:tcPr>
            <w:tcW w:w="24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24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 xml:space="preserve">建筑面积         </w:t>
            </w:r>
            <w:r>
              <w:rPr>
                <w:rFonts w:hint="eastAsia" w:ascii="宋体" w:hAnsi="宋体" w:eastAsia="宋体" w:cs="宋体"/>
                <w:kern w:val="0"/>
                <w:position w:val="2"/>
                <w:sz w:val="20"/>
                <w:szCs w:val="20"/>
              </w:rPr>
              <w:t>㎡</w:t>
            </w:r>
          </w:p>
        </w:tc>
        <w:tc>
          <w:tcPr>
            <w:tcW w:w="29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 xml:space="preserve">营业面积          </w:t>
            </w:r>
            <w:r>
              <w:rPr>
                <w:rFonts w:hint="eastAsia" w:ascii="宋体" w:hAnsi="宋体" w:eastAsia="宋体" w:cs="宋体"/>
                <w:kern w:val="0"/>
                <w:position w:val="2"/>
                <w:sz w:val="20"/>
                <w:szCs w:val="20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  <w:t>目前店址</w:t>
            </w:r>
          </w:p>
        </w:tc>
        <w:tc>
          <w:tcPr>
            <w:tcW w:w="24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24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 xml:space="preserve">建筑面积         </w:t>
            </w:r>
            <w:r>
              <w:rPr>
                <w:rFonts w:hint="eastAsia" w:ascii="宋体" w:hAnsi="宋体" w:eastAsia="宋体" w:cs="宋体"/>
                <w:kern w:val="0"/>
                <w:position w:val="2"/>
                <w:sz w:val="20"/>
                <w:szCs w:val="20"/>
              </w:rPr>
              <w:t>㎡</w:t>
            </w:r>
          </w:p>
        </w:tc>
        <w:tc>
          <w:tcPr>
            <w:tcW w:w="29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 xml:space="preserve">营业面积          </w:t>
            </w:r>
            <w:r>
              <w:rPr>
                <w:rFonts w:hint="eastAsia" w:ascii="宋体" w:hAnsi="宋体" w:eastAsia="宋体" w:cs="宋体"/>
                <w:kern w:val="0"/>
                <w:position w:val="2"/>
                <w:sz w:val="20"/>
                <w:szCs w:val="20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9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  <w:t>是否列入文物保护单位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  <w:t>级别</w:t>
            </w:r>
          </w:p>
        </w:tc>
        <w:tc>
          <w:tcPr>
            <w:tcW w:w="245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□国家 □省 □市 □县</w:t>
            </w:r>
          </w:p>
        </w:tc>
        <w:tc>
          <w:tcPr>
            <w:tcW w:w="11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  <w:t>使用方式</w:t>
            </w:r>
          </w:p>
        </w:tc>
        <w:tc>
          <w:tcPr>
            <w:tcW w:w="8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□自有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□租赁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  <w:t>店址变迁情况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第一次迁址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191" w:firstLineChars="100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年   月</w:t>
            </w:r>
          </w:p>
        </w:tc>
        <w:tc>
          <w:tcPr>
            <w:tcW w:w="6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  <w:t>原因</w:t>
            </w:r>
          </w:p>
        </w:tc>
        <w:tc>
          <w:tcPr>
            <w:tcW w:w="18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  <w:t>新址</w:t>
            </w:r>
          </w:p>
        </w:tc>
        <w:tc>
          <w:tcPr>
            <w:tcW w:w="2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第二次迁址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191" w:firstLineChars="100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年   月</w:t>
            </w:r>
          </w:p>
        </w:tc>
        <w:tc>
          <w:tcPr>
            <w:tcW w:w="6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  <w:t>原因</w:t>
            </w:r>
          </w:p>
        </w:tc>
        <w:tc>
          <w:tcPr>
            <w:tcW w:w="18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  <w:t>新址</w:t>
            </w:r>
          </w:p>
        </w:tc>
        <w:tc>
          <w:tcPr>
            <w:tcW w:w="2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第三次迁址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191" w:firstLineChars="100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年   月</w:t>
            </w:r>
          </w:p>
        </w:tc>
        <w:tc>
          <w:tcPr>
            <w:tcW w:w="6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  <w:t>原因</w:t>
            </w:r>
          </w:p>
        </w:tc>
        <w:tc>
          <w:tcPr>
            <w:tcW w:w="18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position w:val="2"/>
                <w:sz w:val="20"/>
                <w:szCs w:val="20"/>
              </w:rPr>
              <w:t>新址</w:t>
            </w:r>
          </w:p>
        </w:tc>
        <w:tc>
          <w:tcPr>
            <w:tcW w:w="2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55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  <w:lang w:eastAsia="zh-CN"/>
              </w:rPr>
            </w:pPr>
            <w:r>
              <w:rPr>
                <w:rFonts w:hint="eastAsia" w:ascii="仿宋_GB2312" w:cs="宋体"/>
                <w:b/>
                <w:bCs/>
                <w:kern w:val="0"/>
                <w:position w:val="2"/>
                <w:sz w:val="20"/>
                <w:szCs w:val="20"/>
                <w:lang w:eastAsia="zh-CN"/>
              </w:rPr>
              <w:t>知识产权保护情况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0"/>
                <w:szCs w:val="20"/>
              </w:rPr>
              <w:t>商标保护情况</w:t>
            </w:r>
          </w:p>
        </w:tc>
        <w:tc>
          <w:tcPr>
            <w:tcW w:w="2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年  月</w:t>
            </w:r>
          </w:p>
        </w:tc>
        <w:tc>
          <w:tcPr>
            <w:tcW w:w="2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  <w:u w:val="single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年  月</w:t>
            </w:r>
          </w:p>
        </w:tc>
        <w:tc>
          <w:tcPr>
            <w:tcW w:w="2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其他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0"/>
                <w:szCs w:val="20"/>
              </w:rPr>
              <w:t>专利情况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名称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类别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编号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使用时间</w:t>
            </w:r>
          </w:p>
        </w:tc>
        <w:tc>
          <w:tcPr>
            <w:tcW w:w="614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  <w:u w:val="single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年</w:t>
            </w: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月至</w:t>
            </w: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年</w:t>
            </w: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名称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类别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编号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使用时间</w:t>
            </w:r>
          </w:p>
        </w:tc>
        <w:tc>
          <w:tcPr>
            <w:tcW w:w="614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  <w:u w:val="single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年</w:t>
            </w: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月至</w:t>
            </w: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年</w:t>
            </w: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0"/>
                <w:szCs w:val="20"/>
              </w:rPr>
              <w:t>域名情况</w:t>
            </w:r>
          </w:p>
        </w:tc>
        <w:tc>
          <w:tcPr>
            <w:tcW w:w="78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已注册：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8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类似域名：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0"/>
                <w:szCs w:val="20"/>
              </w:rPr>
              <w:t>境外知识产</w:t>
            </w:r>
            <w:r>
              <w:rPr>
                <w:rFonts w:hint="eastAsia" w:ascii="仿宋_GB2312" w:eastAsia="仿宋_GB2312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eastAsia="仿宋_GB2312" w:cs="宋体"/>
                <w:b/>
                <w:kern w:val="0"/>
                <w:sz w:val="20"/>
                <w:szCs w:val="20"/>
              </w:rPr>
              <w:t>权保护办法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商标</w:t>
            </w:r>
          </w:p>
        </w:tc>
        <w:tc>
          <w:tcPr>
            <w:tcW w:w="66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专利</w:t>
            </w:r>
          </w:p>
        </w:tc>
        <w:tc>
          <w:tcPr>
            <w:tcW w:w="66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position w:val="2"/>
                <w:sz w:val="20"/>
                <w:szCs w:val="20"/>
              </w:rPr>
              <w:t>其他</w:t>
            </w:r>
          </w:p>
        </w:tc>
        <w:tc>
          <w:tcPr>
            <w:tcW w:w="66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0"/>
                <w:szCs w:val="20"/>
              </w:rPr>
              <w:t>法律纠纷情况</w:t>
            </w:r>
          </w:p>
        </w:tc>
        <w:tc>
          <w:tcPr>
            <w:tcW w:w="7863" w:type="dxa"/>
            <w:gridSpan w:val="1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margin" w:tblpXSpec="center" w:tblpY="466"/>
        <w:tblW w:w="9631" w:type="dxa"/>
        <w:tblInd w:w="6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7" w:hRule="atLeast"/>
        </w:trPr>
        <w:tc>
          <w:tcPr>
            <w:tcW w:w="9631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附件材料目录：</w:t>
            </w:r>
          </w:p>
          <w:p>
            <w:pPr>
              <w:spacing w:line="360" w:lineRule="exact"/>
              <w:ind w:firstLine="231" w:firstLineChars="10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1．</w:t>
            </w:r>
          </w:p>
          <w:p>
            <w:pPr>
              <w:spacing w:line="360" w:lineRule="exact"/>
              <w:ind w:firstLine="231" w:firstLineChars="10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2．</w:t>
            </w:r>
          </w:p>
          <w:p>
            <w:pPr>
              <w:spacing w:line="360" w:lineRule="exact"/>
              <w:ind w:firstLine="231" w:firstLineChars="10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3．</w:t>
            </w:r>
          </w:p>
          <w:p>
            <w:pPr>
              <w:spacing w:line="360" w:lineRule="exact"/>
              <w:ind w:firstLine="231" w:firstLineChars="10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4．</w:t>
            </w:r>
          </w:p>
          <w:p>
            <w:pPr>
              <w:spacing w:line="360" w:lineRule="exact"/>
              <w:ind w:firstLine="231" w:firstLineChars="10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5．</w:t>
            </w:r>
          </w:p>
          <w:p>
            <w:pPr>
              <w:spacing w:line="360" w:lineRule="exact"/>
              <w:ind w:firstLine="231" w:firstLineChars="10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6．</w:t>
            </w:r>
          </w:p>
          <w:p>
            <w:pPr>
              <w:spacing w:line="360" w:lineRule="exact"/>
              <w:ind w:firstLine="231" w:firstLineChars="10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7．</w:t>
            </w:r>
          </w:p>
          <w:p>
            <w:pPr>
              <w:spacing w:line="360" w:lineRule="exact"/>
              <w:ind w:firstLine="231" w:firstLineChars="10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8．</w:t>
            </w:r>
          </w:p>
          <w:p>
            <w:pPr>
              <w:spacing w:line="360" w:lineRule="exact"/>
              <w:ind w:firstLine="231" w:firstLineChars="10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9．</w:t>
            </w:r>
          </w:p>
          <w:p>
            <w:pPr>
              <w:spacing w:line="360" w:lineRule="exact"/>
              <w:ind w:firstLine="231" w:firstLineChars="100"/>
              <w:rPr>
                <w:rFonts w:ascii="仿宋_GB2312" w:eastAsia="仿宋_GB2312"/>
                <w:bCs/>
                <w:szCs w:val="36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10．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7" w:hRule="atLeast"/>
        </w:trPr>
        <w:tc>
          <w:tcPr>
            <w:tcW w:w="9631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申报单位承诺：1. 申报表及所附各项材料均属真实，若有虚假，愿承担一切法律责任。2. 如有第三方对已认定结果提出异议，承诺同意暂停使用津门老字号称号，直至异议消除。 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cr/>
            </w:r>
          </w:p>
          <w:p>
            <w:pPr>
              <w:spacing w:line="52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法定代表人签字：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ab/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ab/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</w:t>
            </w:r>
          </w:p>
          <w:p>
            <w:pPr>
              <w:spacing w:line="52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申报单位盖章：       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2" w:hRule="exact"/>
        </w:trPr>
        <w:tc>
          <w:tcPr>
            <w:tcW w:w="9631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区商务局意见：</w:t>
            </w:r>
          </w:p>
          <w:p>
            <w:pPr>
              <w:spacing w:line="28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经办人：             负责人：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</w:t>
            </w:r>
          </w:p>
          <w:p>
            <w:pPr>
              <w:spacing w:line="28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    （公章）                       </w:t>
            </w:r>
          </w:p>
          <w:p>
            <w:pPr>
              <w:spacing w:line="280" w:lineRule="exact"/>
              <w:ind w:firstLine="7701" w:firstLineChars="333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年   月   日</w:t>
            </w:r>
          </w:p>
        </w:tc>
      </w:tr>
    </w:tbl>
    <w:p>
      <w:pPr>
        <w:spacing w:line="240" w:lineRule="exact"/>
        <w:rPr>
          <w:rFonts w:ascii="仿宋_GB2312" w:eastAsia="仿宋_GB2312"/>
          <w:bCs/>
          <w:szCs w:val="36"/>
        </w:rPr>
      </w:pPr>
    </w:p>
    <w:p>
      <w:pPr>
        <w:spacing w:line="580" w:lineRule="exact"/>
        <w:rPr>
          <w:rFonts w:ascii="仿宋_GB2312" w:eastAsia="仿宋_GB2312"/>
          <w:b/>
          <w:bCs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1247" w:footer="1588" w:gutter="0"/>
          <w:cols w:space="720" w:num="1"/>
          <w:docGrid w:type="linesAndChars" w:linePitch="579" w:charSpace="-1931"/>
        </w:sectPr>
      </w:pPr>
      <w:r>
        <w:rPr>
          <w:rFonts w:hint="eastAsia" w:ascii="仿宋_GB2312" w:eastAsia="仿宋_GB2312"/>
          <w:b/>
          <w:bCs w:val="0"/>
          <w:sz w:val="28"/>
          <w:szCs w:val="28"/>
        </w:rPr>
        <w:t>申报附件材料按申报表目录装订成册。所附材料应逐件加盖申报单位公章。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rFonts w:ascii="Times New Roman" w:hAnsi="Times New Roman" w:cs="Times New Roman"/>
        <w:color w:val="FFFFFF"/>
        <w:sz w:val="28"/>
        <w:szCs w:val="28"/>
      </w:rPr>
      <w:t>–—</w:t>
    </w:r>
    <w:r>
      <w:rPr>
        <w:rStyle w:val="5"/>
        <w:rFonts w:ascii="Times New Roman" w:hAnsi="Times New Roman" w:cs="Times New Roman"/>
        <w:sz w:val="28"/>
        <w:szCs w:val="28"/>
      </w:rPr>
      <w:t>—</w:t>
    </w:r>
    <w:r>
      <w:rPr>
        <w:rStyle w:val="5"/>
        <w:rFonts w:ascii="Times New Roman" w:hAnsi="Times New Roman" w:cs="Times New Roman"/>
        <w:color w:val="FFFFFF"/>
        <w:sz w:val="28"/>
        <w:szCs w:val="28"/>
      </w:rPr>
      <w:t>–</w:t>
    </w:r>
    <w:r>
      <w:rPr>
        <w:rStyle w:val="5"/>
        <w:rFonts w:ascii="Times New Roman" w:hAnsi="Times New Roman" w:cs="Times New Roman"/>
        <w:sz w:val="28"/>
        <w:szCs w:val="28"/>
      </w:rPr>
      <w:fldChar w:fldCharType="begin"/>
    </w:r>
    <w:r>
      <w:rPr>
        <w:rStyle w:val="5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 w:cs="Times New Roman"/>
        <w:sz w:val="28"/>
        <w:szCs w:val="28"/>
      </w:rPr>
      <w:fldChar w:fldCharType="separate"/>
    </w:r>
    <w:r>
      <w:rPr>
        <w:rStyle w:val="5"/>
        <w:rFonts w:ascii="Times New Roman" w:hAnsi="Times New Roman" w:cs="Times New Roman"/>
        <w:sz w:val="28"/>
        <w:szCs w:val="28"/>
      </w:rPr>
      <w:t>10</w:t>
    </w:r>
    <w:r>
      <w:rPr>
        <w:rStyle w:val="5"/>
        <w:rFonts w:ascii="Times New Roman" w:hAnsi="Times New Roman" w:cs="Times New Roman"/>
        <w:sz w:val="28"/>
        <w:szCs w:val="28"/>
      </w:rPr>
      <w:fldChar w:fldCharType="end"/>
    </w:r>
    <w:r>
      <w:rPr>
        <w:rStyle w:val="5"/>
        <w:rFonts w:ascii="Times New Roman" w:hAnsi="Times New Roman" w:cs="Times New Roman"/>
        <w:color w:val="FFFFFF"/>
        <w:sz w:val="28"/>
        <w:szCs w:val="28"/>
      </w:rPr>
      <w:t>–</w:t>
    </w:r>
    <w:r>
      <w:rPr>
        <w:rStyle w:val="5"/>
        <w:rFonts w:ascii="Times New Roman" w:hAnsi="Times New Roman" w:cs="Times New Roman"/>
        <w:sz w:val="28"/>
        <w:szCs w:val="28"/>
      </w:rPr>
      <w:t>—</w:t>
    </w:r>
    <w:r>
      <w:rPr>
        <w:rStyle w:val="5"/>
        <w:rFonts w:ascii="Times New Roman" w:hAnsi="Times New Roman" w:cs="Times New Roman"/>
        <w:color w:val="FFFFFF"/>
        <w:sz w:val="28"/>
        <w:szCs w:val="28"/>
      </w:rPr>
      <w:t>—</w:t>
    </w:r>
    <w:r>
      <w:rPr>
        <w:rStyle w:val="5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52964"/>
    <w:rsid w:val="46D5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 Char Char"/>
    <w:basedOn w:val="1"/>
    <w:qFormat/>
    <w:uiPriority w:val="0"/>
    <w:rPr>
      <w:rFonts w:ascii="Tahoma" w:hAnsi="Tahoma" w:eastAsia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2021-09-23T06:03:00Z</dcterms:created>
  <dc:creator>YY</dc:creator>
  <cp:lastModifiedBy>YY</cp:lastModifiedBy>
  <dcterms:modified xsi:type="dcterms:W3CDTF">2021-09-23T06:06:36Z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2D73F41143B84F979C8434C48AFEFACD</vt:lpwstr>
  </property>
</Properties>
</file>