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5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黑体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提升公共服务能力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left"/>
        <w:textAlignment w:val="auto"/>
        <w:rPr>
          <w:rFonts w:hint="default" w:ascii="Times New Roman" w:hAnsi="Times New Roman"/>
          <w:sz w:val="32"/>
          <w:szCs w:val="32"/>
          <w:lang w:eastAsia="zh-CN"/>
        </w:rPr>
      </w:pPr>
      <w:r>
        <w:rPr>
          <w:rFonts w:hint="default" w:ascii="Times New Roman" w:hAnsi="Times New Roman"/>
          <w:szCs w:val="32"/>
          <w:lang w:eastAsia="zh-CN"/>
        </w:rPr>
        <w:t>申报主体包括</w:t>
      </w:r>
      <w:r>
        <w:rPr>
          <w:rFonts w:hint="default" w:ascii="Times New Roman" w:hAnsi="Times New Roman"/>
          <w:sz w:val="32"/>
          <w:szCs w:val="32"/>
          <w:lang w:eastAsia="zh-CN"/>
        </w:rPr>
        <w:t>为推动和促进我市</w:t>
      </w:r>
      <w:r>
        <w:rPr>
          <w:rFonts w:hint="default" w:ascii="Times New Roman" w:hAnsi="Times New Roman" w:eastAsia="仿宋_GB2312"/>
          <w:sz w:val="32"/>
          <w:szCs w:val="32"/>
        </w:rPr>
        <w:t>服务贸易（服务外包）发展需要，</w:t>
      </w:r>
      <w:r>
        <w:rPr>
          <w:rFonts w:hint="default" w:ascii="Times New Roman" w:hAnsi="Times New Roman"/>
          <w:sz w:val="32"/>
          <w:szCs w:val="32"/>
          <w:lang w:eastAsia="zh-CN"/>
        </w:rPr>
        <w:t>能够</w:t>
      </w:r>
      <w:r>
        <w:rPr>
          <w:rFonts w:hint="default" w:ascii="Times New Roman" w:hAnsi="Times New Roman" w:eastAsia="仿宋_GB2312"/>
          <w:sz w:val="32"/>
          <w:szCs w:val="32"/>
        </w:rPr>
        <w:t>提供共性技术支撑、云服务、检验检测、统计监测、信息共享、品牌建设推广、人才培养和引进、贸易促进、知识产权、</w:t>
      </w:r>
      <w:r>
        <w:rPr>
          <w:rFonts w:hint="default" w:ascii="Times New Roman" w:hAnsi="Times New Roman"/>
          <w:sz w:val="32"/>
          <w:szCs w:val="32"/>
          <w:lang w:eastAsia="zh-CN"/>
        </w:rPr>
        <w:t>信息安全保护、</w:t>
      </w:r>
      <w:r>
        <w:rPr>
          <w:rFonts w:hint="default" w:ascii="Times New Roman" w:hAnsi="Times New Roman" w:eastAsia="仿宋_GB2312"/>
          <w:sz w:val="32"/>
          <w:szCs w:val="32"/>
        </w:rPr>
        <w:t>产业规划、政策研究等开放式公共服务</w:t>
      </w:r>
      <w:r>
        <w:rPr>
          <w:rFonts w:hint="default" w:ascii="Times New Roman" w:hAnsi="Times New Roman"/>
          <w:sz w:val="32"/>
          <w:szCs w:val="32"/>
          <w:lang w:eastAsia="zh-CN"/>
        </w:rPr>
        <w:t>平台</w:t>
      </w:r>
      <w:r>
        <w:rPr>
          <w:rFonts w:hint="default" w:ascii="Times New Roman" w:hAnsi="Times New Roman" w:eastAsia="仿宋_GB2312"/>
          <w:sz w:val="32"/>
          <w:szCs w:val="32"/>
        </w:rPr>
        <w:t>的企业</w:t>
      </w:r>
      <w:r>
        <w:rPr>
          <w:rFonts w:hint="default" w:ascii="Times New Roman" w:hAnsi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机构</w:t>
      </w:r>
      <w:r>
        <w:rPr>
          <w:rFonts w:hint="default" w:ascii="Times New Roman" w:hAnsi="Times New Roman"/>
          <w:sz w:val="32"/>
          <w:szCs w:val="32"/>
          <w:lang w:eastAsia="zh-CN"/>
        </w:rPr>
        <w:t>和社会团体组织等。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bCs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二</w:t>
      </w:r>
      <w:r>
        <w:rPr>
          <w:rFonts w:hint="eastAsia" w:ascii="黑体" w:hAnsi="黑体" w:eastAsia="黑体" w:cs="黑体"/>
          <w:bCs/>
          <w:szCs w:val="32"/>
        </w:rPr>
        <w:t>、</w:t>
      </w:r>
      <w:r>
        <w:rPr>
          <w:rFonts w:hint="eastAsia" w:ascii="黑体" w:hAnsi="黑体" w:eastAsia="黑体" w:cs="黑体"/>
          <w:bCs/>
          <w:szCs w:val="32"/>
          <w:lang w:eastAsia="zh-CN"/>
        </w:rPr>
        <w:t>支持</w:t>
      </w:r>
      <w:r>
        <w:rPr>
          <w:rFonts w:hint="eastAsia" w:ascii="黑体" w:hAnsi="黑体" w:eastAsia="黑体" w:cs="黑体"/>
          <w:bCs/>
          <w:szCs w:val="32"/>
        </w:rPr>
        <w:t>方</w:t>
      </w:r>
      <w:r>
        <w:rPr>
          <w:rFonts w:hint="eastAsia" w:ascii="黑体" w:hAnsi="黑体" w:eastAsia="黑体" w:cs="黑体"/>
          <w:bCs/>
          <w:szCs w:val="32"/>
          <w:lang w:eastAsia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20</w:t>
      </w:r>
      <w:r>
        <w:rPr>
          <w:rFonts w:hint="default" w:cs="Times New Roman"/>
          <w:szCs w:val="32"/>
          <w:lang w:val="en" w:eastAsia="zh-CN"/>
        </w:rPr>
        <w:t>19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年7月1日至202</w:t>
      </w:r>
      <w:r>
        <w:rPr>
          <w:rFonts w:hint="default" w:cs="Times New Roman"/>
          <w:szCs w:val="32"/>
          <w:lang w:val="en" w:eastAsia="zh-CN"/>
        </w:rPr>
        <w:t>0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年6月30日期间实际发生的费用进行核算，</w:t>
      </w:r>
      <w:r>
        <w:rPr>
          <w:rFonts w:hint="default" w:ascii="Times New Roman"/>
          <w:szCs w:val="32"/>
        </w:rPr>
        <w:t>每</w:t>
      </w:r>
      <w:r>
        <w:rPr>
          <w:rFonts w:hint="default" w:ascii="Times New Roman"/>
          <w:szCs w:val="32"/>
          <w:lang w:eastAsia="zh-CN"/>
        </w:rPr>
        <w:t>家</w:t>
      </w:r>
      <w:r>
        <w:rPr>
          <w:rFonts w:hint="default" w:ascii="Times New Roman"/>
          <w:szCs w:val="32"/>
        </w:rPr>
        <w:t>企业支持金额</w:t>
      </w:r>
      <w:r>
        <w:rPr>
          <w:rFonts w:hint="default" w:ascii="Times New Roman"/>
          <w:szCs w:val="32"/>
          <w:lang w:eastAsia="zh-CN"/>
        </w:rPr>
        <w:t>最高</w:t>
      </w:r>
      <w:r>
        <w:rPr>
          <w:rFonts w:hint="default" w:ascii="Times New Roman"/>
          <w:szCs w:val="32"/>
        </w:rPr>
        <w:t>不超过</w:t>
      </w:r>
      <w:r>
        <w:rPr>
          <w:rFonts w:hint="default" w:ascii="Times New Roman"/>
          <w:szCs w:val="32"/>
          <w:lang w:val="en-US" w:eastAsia="zh-CN"/>
        </w:rPr>
        <w:t>150</w:t>
      </w:r>
      <w:r>
        <w:rPr>
          <w:rFonts w:hint="default" w:ascii="Times New Roman"/>
          <w:szCs w:val="32"/>
        </w:rPr>
        <w:t>万元人民币。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Cs w:val="32"/>
        </w:rPr>
        <w:t>设备购置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Cs w:val="32"/>
        </w:rPr>
        <w:t>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支持“平台”所需的生产性软、硬件设备购置费用，</w:t>
      </w:r>
      <w:r>
        <w:rPr>
          <w:rFonts w:hint="default" w:ascii="Times New Roman" w:hAnsi="Times New Roman" w:eastAsia="仿宋_GB2312" w:cs="Times New Roman"/>
          <w:szCs w:val="32"/>
        </w:rPr>
        <w:t>包括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Cs w:val="32"/>
        </w:rPr>
        <w:t>算机、网络设备、交换机、服务器、机柜、UPS、电池、空调、网络系统支撑设备、存储设备、宽带通信设备、配电设备、软件开发和正版软件购买、各类专业仪器设备等。其中</w:t>
      </w:r>
      <w:r>
        <w:rPr>
          <w:rFonts w:hint="default" w:ascii="Times New Roman" w:hAnsi="Times New Roman" w:eastAsia="仿宋_GB2312" w:cs="Times New Roman"/>
          <w:color w:val="000000"/>
          <w:szCs w:val="32"/>
        </w:rPr>
        <w:t>各类专业仪器设备购买费用，按照不超过实际支出的30%给予补助；对其它符合规定的设备购置费用，按照不超过实际支出的50%给予补助。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szCs w:val="32"/>
        </w:rPr>
      </w:pPr>
      <w:r>
        <w:rPr>
          <w:rFonts w:hint="eastAsia" w:cs="Times New Roman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二</w:t>
      </w:r>
      <w:r>
        <w:rPr>
          <w:rFonts w:hint="eastAsia" w:cs="Times New Roman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</w:rPr>
        <w:t>运营维护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Cs w:val="32"/>
        </w:rPr>
        <w:t>。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支持平台运行和开展公共服务所产生的</w:t>
      </w:r>
      <w:r>
        <w:rPr>
          <w:rFonts w:hint="default" w:ascii="Times New Roman" w:hAnsi="Times New Roman" w:eastAsia="仿宋_GB2312" w:cs="Times New Roman"/>
          <w:szCs w:val="32"/>
        </w:rPr>
        <w:t>网络费用、云服务器租用、服务器托管、设备租赁、房租、水电费、运维服务、设备维修、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平台</w:t>
      </w:r>
      <w:r>
        <w:rPr>
          <w:rFonts w:hint="default" w:ascii="Times New Roman" w:hAnsi="Times New Roman" w:eastAsia="仿宋_GB2312" w:cs="Times New Roman"/>
          <w:szCs w:val="32"/>
        </w:rPr>
        <w:t>系统与工具软件的升级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改造</w:t>
      </w:r>
      <w:r>
        <w:rPr>
          <w:rFonts w:hint="default" w:ascii="Times New Roman" w:hAnsi="Times New Roman" w:eastAsia="仿宋_GB2312" w:cs="Times New Roman"/>
          <w:szCs w:val="32"/>
        </w:rPr>
        <w:t>、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测试</w:t>
      </w:r>
      <w:r>
        <w:rPr>
          <w:rFonts w:hint="default" w:ascii="Times New Roman" w:hAnsi="Times New Roman" w:eastAsia="仿宋_GB2312" w:cs="Times New Roman"/>
          <w:szCs w:val="32"/>
        </w:rPr>
        <w:t>等费用，按照不超过实际支出的</w:t>
      </w:r>
      <w:r>
        <w:rPr>
          <w:rFonts w:hint="default" w:ascii="Times New Roman" w:hAnsi="Times New Roman" w:eastAsia="仿宋_GB2312" w:cs="Times New Roman"/>
          <w:color w:val="000000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color w:val="000000"/>
          <w:szCs w:val="32"/>
        </w:rPr>
        <w:t>0%给予补助。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（三）新申报的平台申报设备购置和运营维护费用补助。</w:t>
      </w:r>
      <w:r>
        <w:rPr>
          <w:rFonts w:hint="default" w:ascii="Times New Roman" w:hAnsi="Times New Roman" w:eastAsia="仿宋_GB2312" w:cs="Times New Roman"/>
          <w:szCs w:val="32"/>
        </w:rPr>
        <w:t>20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Cs w:val="32"/>
        </w:rPr>
        <w:t>年度之前认定的平台，只申报运营维护费用补助。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Cs w:val="32"/>
        </w:rPr>
        <w:t>原则上每个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申报单位</w:t>
      </w:r>
      <w:r>
        <w:rPr>
          <w:rFonts w:hint="default" w:ascii="Times New Roman" w:hAnsi="Times New Roman" w:eastAsia="仿宋_GB2312" w:cs="Times New Roman"/>
          <w:szCs w:val="32"/>
        </w:rPr>
        <w:t>限申报一个平台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，每个平台的运营维护费用补助累计不超过三年。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/>
          <w:sz w:val="32"/>
          <w:szCs w:val="32"/>
          <w:lang w:eastAsia="zh-CN"/>
        </w:rPr>
        <w:t>（一）</w:t>
      </w:r>
      <w:r>
        <w:rPr>
          <w:rFonts w:hint="default" w:ascii="Times New Roman" w:eastAsia="仿宋_GB2312"/>
          <w:sz w:val="32"/>
          <w:szCs w:val="32"/>
        </w:rPr>
        <w:t>申报主体必须是平台项目的实际投资运营单位</w:t>
      </w:r>
      <w:r>
        <w:rPr>
          <w:rFonts w:hint="default" w:ascii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eastAsia="仿宋_GB2312"/>
          <w:color w:val="000000"/>
          <w:sz w:val="32"/>
          <w:szCs w:val="32"/>
        </w:rPr>
      </w:pPr>
      <w:r>
        <w:rPr>
          <w:rFonts w:hint="default" w:ascii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eastAsia="仿宋_GB2312"/>
          <w:color w:val="000000"/>
          <w:sz w:val="32"/>
          <w:szCs w:val="32"/>
        </w:rPr>
        <w:t>平台项目应为已建成且正常运行的项目，平台运作规范，规章制度健全</w:t>
      </w:r>
      <w:r>
        <w:rPr>
          <w:rFonts w:hint="default" w:asci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hAnsi="Times New Roman"/>
          <w:color w:val="000000"/>
          <w:sz w:val="32"/>
          <w:szCs w:val="32"/>
          <w:lang w:eastAsia="zh-CN"/>
        </w:rPr>
      </w:pPr>
      <w:r>
        <w:rPr>
          <w:rFonts w:hint="default" w:ascii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具备平台运营所必需的资金、技术支撑和日常维护管理的能力，保证平台可持续提供公共服务</w:t>
      </w:r>
      <w:r>
        <w:rPr>
          <w:rFonts w:hint="default" w:ascii="Times New Roman" w:hAns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 w:eastAsia="仿宋_GB2312"/>
          <w:color w:val="000000"/>
          <w:sz w:val="32"/>
          <w:szCs w:val="32"/>
        </w:rPr>
      </w:pPr>
      <w:r>
        <w:rPr>
          <w:rFonts w:hint="default" w:ascii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eastAsia="仿宋_GB2312"/>
          <w:sz w:val="32"/>
          <w:szCs w:val="32"/>
        </w:rPr>
        <w:t>申报平台</w:t>
      </w:r>
      <w:r>
        <w:rPr>
          <w:rFonts w:hint="default" w:ascii="Times New Roman" w:eastAsia="仿宋_GB2312"/>
          <w:color w:val="000000"/>
          <w:sz w:val="32"/>
          <w:szCs w:val="32"/>
        </w:rPr>
        <w:t>具备主办、承办、协办</w:t>
      </w:r>
      <w:r>
        <w:rPr>
          <w:rFonts w:hint="default" w:ascii="Times New Roman"/>
          <w:color w:val="000000"/>
          <w:sz w:val="32"/>
          <w:szCs w:val="32"/>
          <w:lang w:eastAsia="zh-CN"/>
        </w:rPr>
        <w:t>服务贸易（服务外包）产业</w:t>
      </w:r>
      <w:r>
        <w:rPr>
          <w:rFonts w:hint="default" w:ascii="Times New Roman" w:eastAsia="仿宋_GB2312"/>
          <w:color w:val="000000"/>
          <w:sz w:val="32"/>
          <w:szCs w:val="32"/>
        </w:rPr>
        <w:t>促进活动（展会、论坛、对接、调研、产业研究、推介、招聘等）</w:t>
      </w:r>
      <w:r>
        <w:rPr>
          <w:rFonts w:hint="default" w:ascii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eastAsia="仿宋_GB2312"/>
          <w:color w:val="000000"/>
          <w:sz w:val="32"/>
          <w:szCs w:val="32"/>
        </w:rPr>
        <w:t>能力</w:t>
      </w:r>
      <w:r>
        <w:rPr>
          <w:rFonts w:hint="default" w:asci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default" w:ascii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/>
          <w:color w:val="000000"/>
          <w:sz w:val="32"/>
          <w:szCs w:val="32"/>
          <w:lang w:val="en-US" w:eastAsia="zh-CN"/>
        </w:rPr>
        <w:t>（五）平台类型范围（表1-5）。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 w:ascii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（一）</w:t>
      </w:r>
      <w:r>
        <w:rPr>
          <w:rFonts w:hint="default" w:ascii="Times New Roman"/>
          <w:color w:val="000000"/>
          <w:sz w:val="32"/>
          <w:szCs w:val="32"/>
          <w:lang w:val="en-US" w:eastAsia="zh-CN"/>
        </w:rPr>
        <w:t>平台</w:t>
      </w:r>
      <w:r>
        <w:rPr>
          <w:rFonts w:hint="default" w:ascii="Times New Roman" w:eastAsia="仿宋_GB2312"/>
          <w:sz w:val="32"/>
          <w:szCs w:val="32"/>
        </w:rPr>
        <w:t>项目</w:t>
      </w:r>
      <w:r>
        <w:rPr>
          <w:rFonts w:hint="default" w:ascii="Times New Roman" w:hAnsi="Times New Roman" w:cs="Times New Roman"/>
          <w:szCs w:val="32"/>
        </w:rPr>
        <w:t>资金申请表</w:t>
      </w:r>
      <w:r>
        <w:rPr>
          <w:rFonts w:hint="default" w:ascii="Times New Roman"/>
          <w:sz w:val="32"/>
          <w:szCs w:val="32"/>
          <w:lang w:eastAsia="zh-CN"/>
        </w:rPr>
        <w:t>（表</w:t>
      </w:r>
      <w:r>
        <w:rPr>
          <w:rFonts w:hint="default" w:ascii="Times New Roman"/>
          <w:sz w:val="32"/>
          <w:szCs w:val="32"/>
          <w:lang w:val="en-US" w:eastAsia="zh-CN"/>
        </w:rPr>
        <w:t>1-2</w:t>
      </w:r>
      <w:r>
        <w:rPr>
          <w:rFonts w:hint="default" w:ascii="Times New Roman"/>
          <w:sz w:val="32"/>
          <w:szCs w:val="32"/>
          <w:lang w:eastAsia="zh-CN"/>
        </w:rPr>
        <w:t>）</w:t>
      </w:r>
      <w:r>
        <w:rPr>
          <w:rFonts w:hint="default" w:asci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cs="Times New Roman"/>
          <w:szCs w:val="32"/>
        </w:rPr>
        <w:t>项目</w:t>
      </w:r>
      <w:r>
        <w:rPr>
          <w:rFonts w:hint="default" w:ascii="Times New Roman"/>
          <w:sz w:val="32"/>
          <w:szCs w:val="32"/>
          <w:lang w:eastAsia="zh-CN"/>
        </w:rPr>
        <w:t>基本</w:t>
      </w:r>
      <w:r>
        <w:rPr>
          <w:rFonts w:hint="default" w:ascii="Times New Roman" w:eastAsia="仿宋_GB2312"/>
          <w:sz w:val="32"/>
          <w:szCs w:val="32"/>
        </w:rPr>
        <w:t>情况</w:t>
      </w:r>
      <w:r>
        <w:rPr>
          <w:rFonts w:hint="default" w:ascii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cs="Times New Roman"/>
          <w:szCs w:val="32"/>
          <w:lang w:eastAsia="zh-CN"/>
        </w:rPr>
        <w:t>（表</w:t>
      </w:r>
      <w:r>
        <w:rPr>
          <w:rFonts w:hint="default" w:ascii="Times New Roman" w:hAnsi="Times New Roman" w:cs="Times New Roman"/>
          <w:szCs w:val="32"/>
          <w:lang w:val="en-US" w:eastAsia="zh-CN"/>
        </w:rPr>
        <w:t>1-3</w:t>
      </w:r>
      <w:r>
        <w:rPr>
          <w:rFonts w:hint="default" w:ascii="Times New Roman" w:hAnsi="Times New Roman" w:cs="Times New Roman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/>
          <w:color w:val="000000"/>
          <w:sz w:val="32"/>
          <w:szCs w:val="32"/>
          <w:lang w:eastAsia="zh-CN"/>
        </w:rPr>
      </w:pPr>
      <w:r>
        <w:rPr>
          <w:rFonts w:hint="default" w:ascii="Times New Roman"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eastAsia="仿宋_GB2312"/>
          <w:color w:val="000000"/>
          <w:sz w:val="32"/>
          <w:szCs w:val="32"/>
        </w:rPr>
        <w:t>2019年度财务审计报告</w:t>
      </w:r>
      <w:r>
        <w:rPr>
          <w:rFonts w:hint="default" w:asci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/>
          <w:szCs w:val="32"/>
          <w:lang w:eastAsia="zh-CN"/>
        </w:rPr>
      </w:pPr>
      <w:r>
        <w:rPr>
          <w:rFonts w:hint="default" w:ascii="Times New Roman"/>
          <w:szCs w:val="32"/>
          <w:lang w:val="en-US" w:eastAsia="zh-CN"/>
        </w:rPr>
        <w:t>（四）</w:t>
      </w:r>
      <w:r>
        <w:rPr>
          <w:rFonts w:hint="default" w:ascii="Times New Roman"/>
          <w:szCs w:val="32"/>
        </w:rPr>
        <w:t>专项审计报告。</w:t>
      </w:r>
      <w:r>
        <w:rPr>
          <w:rFonts w:hint="default" w:ascii="Times New Roman"/>
          <w:szCs w:val="32"/>
          <w:lang w:eastAsia="zh-CN"/>
        </w:rPr>
        <w:t>主要包括</w:t>
      </w:r>
      <w:r>
        <w:rPr>
          <w:rFonts w:hint="default" w:ascii="Times New Roman"/>
          <w:szCs w:val="32"/>
        </w:rPr>
        <w:t>2019年7月1日至2020年6月30日期间</w:t>
      </w:r>
      <w:r>
        <w:rPr>
          <w:rFonts w:hint="default" w:ascii="Times New Roman"/>
          <w:szCs w:val="32"/>
          <w:lang w:eastAsia="zh-CN"/>
        </w:rPr>
        <w:t>发</w:t>
      </w:r>
      <w:r>
        <w:rPr>
          <w:rFonts w:hint="default" w:ascii="Times New Roman"/>
          <w:szCs w:val="32"/>
        </w:rPr>
        <w:t>生的设备购置</w:t>
      </w:r>
      <w:r>
        <w:rPr>
          <w:rFonts w:hint="default" w:ascii="Times New Roman"/>
          <w:szCs w:val="32"/>
          <w:lang w:eastAsia="zh-CN"/>
        </w:rPr>
        <w:t>、</w:t>
      </w:r>
      <w:r>
        <w:rPr>
          <w:rFonts w:hint="default" w:ascii="Times New Roman"/>
          <w:szCs w:val="32"/>
        </w:rPr>
        <w:t>运营维护费用</w:t>
      </w:r>
      <w:r>
        <w:rPr>
          <w:rFonts w:hint="default" w:ascii="Times New Roman"/>
          <w:szCs w:val="32"/>
          <w:lang w:eastAsia="zh-CN"/>
        </w:rPr>
        <w:t>进行</w:t>
      </w:r>
      <w:r>
        <w:rPr>
          <w:rFonts w:hint="default" w:ascii="Times New Roman"/>
          <w:szCs w:val="32"/>
        </w:rPr>
        <w:t>专项审计，报告需列明各项费用明细</w:t>
      </w:r>
      <w:r>
        <w:rPr>
          <w:rFonts w:hint="default" w:ascii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 w:eastAsia="仿宋_GB231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/>
          <w:szCs w:val="32"/>
        </w:rPr>
        <w:t>项目费用明细表（表1-</w:t>
      </w:r>
      <w:r>
        <w:rPr>
          <w:rFonts w:hint="default" w:ascii="Times New Roman"/>
          <w:szCs w:val="32"/>
          <w:lang w:val="en-US" w:eastAsia="zh-CN"/>
        </w:rPr>
        <w:t>4</w:t>
      </w:r>
      <w:r>
        <w:rPr>
          <w:rFonts w:hint="default" w:ascii="Times New Roman"/>
          <w:szCs w:val="32"/>
        </w:rPr>
        <w:t>）</w:t>
      </w:r>
      <w:r>
        <w:rPr>
          <w:rFonts w:hint="default" w:ascii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/>
          <w:szCs w:val="32"/>
          <w:lang w:val="en-US" w:eastAsia="zh-CN"/>
        </w:rPr>
      </w:pPr>
      <w:r>
        <w:rPr>
          <w:rFonts w:hint="default" w:ascii="Times New Roman"/>
          <w:szCs w:val="32"/>
          <w:lang w:val="en-US" w:eastAsia="zh-CN"/>
        </w:rPr>
        <w:t>（六）</w:t>
      </w:r>
      <w:r>
        <w:rPr>
          <w:rFonts w:hint="default" w:ascii="Times New Roman"/>
          <w:szCs w:val="32"/>
          <w:lang w:eastAsia="zh-CN"/>
        </w:rPr>
        <w:t>提供相关服务的</w:t>
      </w:r>
      <w:r>
        <w:rPr>
          <w:rFonts w:hint="default" w:ascii="Times New Roman"/>
          <w:szCs w:val="32"/>
        </w:rPr>
        <w:t>合同</w:t>
      </w:r>
      <w:r>
        <w:rPr>
          <w:rFonts w:hint="default" w:ascii="Times New Roman"/>
          <w:szCs w:val="32"/>
          <w:lang w:eastAsia="zh-CN"/>
        </w:rPr>
        <w:t>（协议）</w:t>
      </w:r>
      <w:r>
        <w:rPr>
          <w:rFonts w:hint="default" w:ascii="Times New Roman"/>
          <w:szCs w:val="32"/>
        </w:rPr>
        <w:t>、发票、财务凭证、账簿的复印件及原件，其中财务相关票据复印件加盖公司财务章，发票复印件按照“项目费用明细表”所列顺序</w:t>
      </w:r>
      <w:r>
        <w:rPr>
          <w:rFonts w:hint="default" w:ascii="Times New Roman"/>
          <w:szCs w:val="32"/>
          <w:lang w:eastAsia="zh-CN"/>
        </w:rPr>
        <w:t>排列；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/>
          <w:color w:val="000000"/>
          <w:sz w:val="32"/>
          <w:szCs w:val="32"/>
          <w:lang w:val="en-US" w:eastAsia="zh-CN"/>
        </w:rPr>
        <w:t>（七）</w:t>
      </w:r>
      <w:r>
        <w:rPr>
          <w:rFonts w:hint="default" w:ascii="Times New Roman" w:eastAsia="仿宋_GB2312"/>
          <w:color w:val="000000"/>
          <w:sz w:val="32"/>
          <w:szCs w:val="32"/>
        </w:rPr>
        <w:t>营业执照或社会团体法人登记证书</w:t>
      </w:r>
      <w:r>
        <w:rPr>
          <w:rFonts w:hint="default" w:ascii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eastAsia="仿宋_GB2312"/>
          <w:color w:val="000000"/>
          <w:sz w:val="32"/>
          <w:szCs w:val="32"/>
        </w:rPr>
        <w:t>相关资质证书复印件</w:t>
      </w:r>
      <w:r>
        <w:rPr>
          <w:rFonts w:hint="default" w:ascii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/>
          <w:szCs w:val="32"/>
          <w:lang w:eastAsia="zh-CN"/>
        </w:rPr>
      </w:pPr>
      <w:r>
        <w:rPr>
          <w:rFonts w:hint="default" w:ascii="Times New Roman"/>
          <w:color w:val="000000"/>
          <w:sz w:val="32"/>
          <w:szCs w:val="32"/>
          <w:lang w:val="en-US" w:eastAsia="zh-CN"/>
        </w:rPr>
        <w:t>（八）</w:t>
      </w:r>
      <w:r>
        <w:rPr>
          <w:rFonts w:hint="default" w:ascii="Times New Roman"/>
          <w:szCs w:val="32"/>
        </w:rPr>
        <w:t>其他单位账户存根（表1-</w:t>
      </w:r>
      <w:r>
        <w:rPr>
          <w:rFonts w:hint="default" w:ascii="Times New Roman"/>
          <w:szCs w:val="32"/>
          <w:lang w:val="en-US" w:eastAsia="zh-CN"/>
        </w:rPr>
        <w:t>6</w:t>
      </w:r>
      <w:r>
        <w:rPr>
          <w:rFonts w:hint="default" w:ascii="Times New Roman"/>
          <w:szCs w:val="32"/>
        </w:rPr>
        <w:t>）</w:t>
      </w:r>
      <w:r>
        <w:rPr>
          <w:rFonts w:hint="default" w:ascii="Times New Roman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 w:eastAsia="仿宋_GB2312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（九）</w:t>
      </w:r>
      <w:r>
        <w:rPr>
          <w:rFonts w:hint="default" w:ascii="Times New Roman"/>
          <w:color w:val="000000"/>
          <w:szCs w:val="32"/>
        </w:rPr>
        <w:t>审核意见表（表1-</w:t>
      </w:r>
      <w:r>
        <w:rPr>
          <w:rFonts w:hint="default" w:ascii="Times New Roman"/>
          <w:color w:val="000000"/>
          <w:szCs w:val="32"/>
          <w:lang w:val="en-US" w:eastAsia="zh-CN"/>
        </w:rPr>
        <w:t>7</w:t>
      </w:r>
      <w:r>
        <w:rPr>
          <w:rFonts w:hint="default" w:ascii="Times New Roman"/>
          <w:color w:val="000000"/>
          <w:szCs w:val="32"/>
        </w:rPr>
        <w:t>）</w:t>
      </w:r>
      <w:r>
        <w:rPr>
          <w:rFonts w:hint="default" w:ascii="Times New Roman"/>
          <w:color w:val="00000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（十）</w:t>
      </w:r>
      <w:r>
        <w:rPr>
          <w:rFonts w:hint="default" w:ascii="Times New Roman" w:hAnsi="Times New Roman" w:cs="Times New Roman"/>
          <w:szCs w:val="32"/>
          <w:lang w:eastAsia="zh-CN"/>
        </w:rPr>
        <w:t>项目绩效目标表（表</w:t>
      </w:r>
      <w:r>
        <w:rPr>
          <w:rFonts w:hint="default" w:ascii="Times New Roman" w:hAnsi="Times New Roman" w:cs="Times New Roman"/>
          <w:szCs w:val="32"/>
          <w:lang w:val="en-US" w:eastAsia="zh-CN"/>
        </w:rPr>
        <w:t>1-8）。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szCs w:val="32"/>
        </w:rPr>
        <w:t>五、</w:t>
      </w:r>
      <w:r>
        <w:rPr>
          <w:rFonts w:hint="eastAsia" w:ascii="黑体" w:hAnsi="黑体" w:eastAsia="黑体" w:cs="黑体"/>
          <w:bCs/>
          <w:szCs w:val="32"/>
        </w:rPr>
        <w:t>审核流程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（一）各区商务主管部门对申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/>
          <w:sz w:val="32"/>
          <w:szCs w:val="32"/>
        </w:rPr>
        <w:t>材料进行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初审</w:t>
      </w:r>
      <w:r>
        <w:rPr>
          <w:rFonts w:hint="default" w:ascii="Times New Roman" w:hAnsi="Times New Roman" w:eastAsia="仿宋_GB2312"/>
          <w:sz w:val="32"/>
          <w:szCs w:val="32"/>
        </w:rPr>
        <w:t>，出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具初审</w:t>
      </w:r>
      <w:r>
        <w:rPr>
          <w:rFonts w:hint="default" w:ascii="Times New Roman" w:hAnsi="Times New Roman" w:eastAsia="仿宋_GB2312"/>
          <w:sz w:val="32"/>
          <w:szCs w:val="32"/>
        </w:rPr>
        <w:t>意见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（表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1-7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/>
          <w:sz w:val="32"/>
          <w:szCs w:val="32"/>
        </w:rPr>
        <w:t>一式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/>
          <w:sz w:val="32"/>
          <w:szCs w:val="32"/>
        </w:rPr>
        <w:t>份统一报送天津市商务局服务贸易处（315（1）室），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截止日期</w:t>
      </w:r>
      <w:r>
        <w:rPr>
          <w:rFonts w:hint="default" w:ascii="Times New Roman" w:hAnsi="Times New Roman" w:eastAsia="仿宋_GB2312"/>
          <w:sz w:val="32"/>
          <w:szCs w:val="32"/>
        </w:rPr>
        <w:t>202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（二）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/>
          <w:sz w:val="32"/>
          <w:szCs w:val="32"/>
        </w:rPr>
        <w:t>第三方评审机构组成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/>
          <w:sz w:val="32"/>
          <w:szCs w:val="32"/>
        </w:rPr>
        <w:t>专家组对申报项目进行评审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和验收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出具项目</w:t>
      </w:r>
      <w:r>
        <w:rPr>
          <w:rFonts w:hint="default" w:ascii="Times New Roman" w:hAnsi="Times New Roman" w:eastAsia="仿宋_GB2312"/>
          <w:sz w:val="32"/>
          <w:szCs w:val="32"/>
        </w:rPr>
        <w:t>评审报告。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2" w:firstLineChars="200"/>
        <w:jc w:val="left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（三）市商务局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对项目</w:t>
      </w:r>
      <w:r>
        <w:rPr>
          <w:rFonts w:hint="default" w:ascii="Times New Roman" w:hAnsi="Times New Roman" w:eastAsia="仿宋_GB2312"/>
          <w:sz w:val="32"/>
          <w:szCs w:val="32"/>
        </w:rPr>
        <w:t>评审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结果</w:t>
      </w:r>
      <w:r>
        <w:rPr>
          <w:rFonts w:hint="default" w:ascii="Times New Roman" w:hAnsi="Times New Roman" w:eastAsia="仿宋_GB2312"/>
          <w:sz w:val="32"/>
          <w:szCs w:val="32"/>
        </w:rPr>
        <w:t>进行复核，确定2020年度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提升</w:t>
      </w:r>
      <w:r>
        <w:rPr>
          <w:rFonts w:hint="default" w:ascii="Times New Roman" w:hAnsi="Times New Roman" w:eastAsia="仿宋_GB2312"/>
          <w:sz w:val="32"/>
          <w:szCs w:val="32"/>
        </w:rPr>
        <w:t>公共服务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能力支持</w:t>
      </w:r>
      <w:r>
        <w:rPr>
          <w:rFonts w:hint="default" w:ascii="Times New Roman" w:hAnsi="Times New Roman" w:eastAsia="仿宋_GB2312"/>
          <w:sz w:val="32"/>
          <w:szCs w:val="32"/>
        </w:rPr>
        <w:t>项目，并在市商务局官网进行公示。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六、资金拨付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 w:ascii="Times New Roman"/>
          <w:szCs w:val="32"/>
        </w:rPr>
      </w:pPr>
      <w:r>
        <w:rPr>
          <w:rFonts w:hint="default" w:ascii="Times New Roman"/>
          <w:szCs w:val="32"/>
        </w:rPr>
        <w:t>公示无异议者，由市商务局向市财政局提出拨款申请，市财政局按照有关规定拨付资金。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 w:eastAsia="仿宋_GB2312"/>
          <w:color w:val="000000"/>
          <w:szCs w:val="32"/>
          <w:lang w:eastAsia="zh-CN"/>
        </w:rPr>
      </w:pPr>
      <w:r>
        <w:rPr>
          <w:rFonts w:hint="default"/>
          <w:color w:val="000000"/>
          <w:szCs w:val="32"/>
        </w:rPr>
        <w:t xml:space="preserve">1-1  </w:t>
      </w:r>
      <w:r>
        <w:rPr>
          <w:rFonts w:hint="default"/>
          <w:color w:val="000000"/>
          <w:szCs w:val="32"/>
          <w:lang w:eastAsia="zh-CN"/>
        </w:rPr>
        <w:t>封面样式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/>
          <w:color w:val="000000"/>
          <w:szCs w:val="32"/>
        </w:rPr>
        <w:t xml:space="preserve">1-2  </w:t>
      </w:r>
      <w:r>
        <w:rPr>
          <w:rFonts w:hint="default"/>
          <w:color w:val="000000"/>
          <w:szCs w:val="32"/>
          <w:lang w:eastAsia="zh-CN"/>
        </w:rPr>
        <w:t>平台</w:t>
      </w:r>
      <w:r>
        <w:rPr>
          <w:rFonts w:hint="default"/>
          <w:color w:val="000000"/>
          <w:szCs w:val="32"/>
        </w:rPr>
        <w:t>项目资金申</w:t>
      </w:r>
      <w:r>
        <w:rPr>
          <w:rFonts w:hint="default"/>
          <w:color w:val="000000"/>
          <w:szCs w:val="32"/>
          <w:lang w:eastAsia="zh-CN"/>
        </w:rPr>
        <w:t>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jc w:val="both"/>
        <w:textAlignment w:val="auto"/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1-</w:t>
      </w:r>
      <w:r>
        <w:rPr>
          <w:rFonts w:hint="default"/>
          <w:color w:val="000000"/>
          <w:szCs w:val="32"/>
          <w:lang w:val="en-US" w:eastAsia="zh-CN"/>
        </w:rPr>
        <w:t>3</w:t>
      </w:r>
      <w:r>
        <w:rPr>
          <w:rFonts w:hint="default"/>
          <w:color w:val="000000"/>
          <w:szCs w:val="32"/>
        </w:rPr>
        <w:t xml:space="preserve">  </w:t>
      </w:r>
      <w:r>
        <w:rPr>
          <w:rFonts w:hint="default"/>
          <w:color w:val="000000"/>
          <w:szCs w:val="32"/>
          <w:lang w:eastAsia="zh-CN"/>
        </w:rPr>
        <w:t>项目基本情况表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hint="default" w:eastAsia="仿宋_GB2312"/>
          <w:color w:val="000000"/>
          <w:szCs w:val="32"/>
          <w:lang w:eastAsia="zh-CN"/>
        </w:rPr>
      </w:pPr>
      <w:r>
        <w:rPr>
          <w:rFonts w:hint="default"/>
          <w:color w:val="000000"/>
          <w:szCs w:val="32"/>
          <w:lang w:val="en-US" w:eastAsia="zh-CN"/>
        </w:rPr>
        <w:t xml:space="preserve">1-4  </w:t>
      </w:r>
      <w:r>
        <w:rPr>
          <w:rFonts w:hint="default"/>
          <w:color w:val="000000"/>
          <w:szCs w:val="32"/>
        </w:rPr>
        <w:t>项目费用明细表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1-</w:t>
      </w:r>
      <w:r>
        <w:rPr>
          <w:rFonts w:hint="default"/>
          <w:color w:val="000000"/>
          <w:szCs w:val="32"/>
          <w:lang w:val="en-US" w:eastAsia="zh-CN"/>
        </w:rPr>
        <w:t>5</w:t>
      </w:r>
      <w:r>
        <w:rPr>
          <w:rFonts w:hint="default"/>
          <w:color w:val="000000"/>
          <w:szCs w:val="32"/>
        </w:rPr>
        <w:t xml:space="preserve">  </w:t>
      </w:r>
      <w:r>
        <w:rPr>
          <w:rFonts w:hint="default"/>
          <w:color w:val="000000"/>
          <w:szCs w:val="32"/>
          <w:lang w:eastAsia="zh-CN"/>
        </w:rPr>
        <w:t>平台类型范围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</w:rPr>
        <w:t>1-</w:t>
      </w:r>
      <w:r>
        <w:rPr>
          <w:rFonts w:hint="default"/>
          <w:color w:val="000000"/>
          <w:szCs w:val="32"/>
          <w:lang w:val="en-US" w:eastAsia="zh-CN"/>
        </w:rPr>
        <w:t xml:space="preserve">6  </w:t>
      </w:r>
      <w:r>
        <w:rPr>
          <w:rFonts w:hint="default"/>
          <w:color w:val="000000"/>
          <w:szCs w:val="32"/>
        </w:rPr>
        <w:t>其他单位帐户存根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hint="default"/>
          <w:color w:val="000000"/>
          <w:szCs w:val="32"/>
        </w:rPr>
      </w:pPr>
      <w:r>
        <w:rPr>
          <w:rFonts w:hint="default"/>
          <w:color w:val="000000"/>
          <w:szCs w:val="32"/>
          <w:lang w:val="en-US" w:eastAsia="zh-CN"/>
        </w:rPr>
        <w:t xml:space="preserve">1-7  </w:t>
      </w:r>
      <w:r>
        <w:rPr>
          <w:rFonts w:hint="default"/>
          <w:color w:val="000000"/>
          <w:szCs w:val="32"/>
        </w:rPr>
        <w:t>审核意见表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hint="default"/>
          <w:color w:val="000000"/>
          <w:szCs w:val="32"/>
          <w:lang w:val="en-US" w:eastAsia="zh-CN"/>
        </w:rPr>
      </w:pPr>
      <w:r>
        <w:rPr>
          <w:rFonts w:hint="default"/>
          <w:color w:val="000000"/>
          <w:szCs w:val="32"/>
          <w:lang w:val="en-US" w:eastAsia="zh-CN"/>
        </w:rPr>
        <w:t>1-8  项目绩效目标表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表</w:t>
      </w: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Cs w:val="32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幼圆" w:hAnsi="黑体" w:eastAsia="幼圆"/>
          <w:b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幼圆" w:hAnsi="黑体" w:eastAsia="幼圆"/>
          <w:b/>
          <w:color w:val="000000"/>
          <w:sz w:val="52"/>
          <w:szCs w:val="52"/>
          <w:lang w:val="en-US" w:eastAsia="zh-CN"/>
        </w:rPr>
      </w:pPr>
      <w:r>
        <w:rPr>
          <w:rFonts w:hint="eastAsia" w:ascii="幼圆" w:hAnsi="黑体" w:eastAsia="幼圆"/>
          <w:b/>
          <w:color w:val="000000"/>
          <w:sz w:val="52"/>
          <w:szCs w:val="52"/>
        </w:rPr>
        <w:t>2020年</w:t>
      </w:r>
      <w:r>
        <w:rPr>
          <w:rFonts w:hint="eastAsia" w:ascii="幼圆" w:hAnsi="黑体" w:eastAsia="幼圆"/>
          <w:b/>
          <w:color w:val="000000"/>
          <w:sz w:val="52"/>
          <w:szCs w:val="52"/>
          <w:lang w:eastAsia="zh-CN"/>
        </w:rPr>
        <w:t>中央外经贸发展专项资金支持服务贸易创新发展项目申报材料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幼圆" w:hAnsi="黑体" w:eastAsia="幼圆"/>
          <w:b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幼圆" w:hAnsi="黑体" w:eastAsia="幼圆"/>
          <w:b/>
          <w:color w:val="000000"/>
          <w:sz w:val="44"/>
          <w:szCs w:val="44"/>
          <w:lang w:val="en-US"/>
        </w:rPr>
      </w:pPr>
      <w:r>
        <w:rPr>
          <w:rFonts w:hint="eastAsia" w:ascii="幼圆" w:hAnsi="黑体" w:eastAsia="幼圆"/>
          <w:b/>
          <w:color w:val="000000"/>
          <w:sz w:val="44"/>
          <w:szCs w:val="44"/>
          <w:lang w:eastAsia="zh-CN"/>
        </w:rPr>
        <w:t>（提升公共服务能力</w:t>
      </w:r>
      <w:r>
        <w:rPr>
          <w:rFonts w:hint="eastAsia" w:ascii="幼圆" w:hAnsi="黑体" w:eastAsia="幼圆"/>
          <w:b/>
          <w:color w:val="000000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3110" w:leftChars="1000"/>
        <w:rPr>
          <w:rFonts w:ascii="幼圆" w:hAnsi="幼圆" w:eastAsia="幼圆" w:cs="幼圆"/>
          <w:color w:val="000000"/>
          <w:sz w:val="2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黑体" w:hAnsi="黑体" w:eastAsia="黑体"/>
          <w:color w:val="000000"/>
          <w:sz w:val="21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eastAsia="宋体"/>
          <w:b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22" w:leftChars="200" w:firstLine="3" w:firstLineChars="0"/>
        <w:rPr>
          <w:rFonts w:hint="eastAsia" w:ascii="幼圆" w:eastAsia="幼圆"/>
          <w:b/>
          <w:color w:val="000000"/>
          <w:sz w:val="36"/>
          <w:szCs w:val="36"/>
          <w:lang w:eastAsia="zh-CN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申报单位：</w:t>
      </w:r>
      <w:r>
        <w:rPr>
          <w:rFonts w:hint="eastAsia" w:ascii="幼圆" w:hAnsi="黑体" w:eastAsia="幼圆"/>
          <w:b/>
          <w:color w:val="000000"/>
          <w:sz w:val="36"/>
          <w:szCs w:val="36"/>
          <w:lang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22" w:leftChars="200" w:firstLine="3" w:firstLineChars="0"/>
        <w:rPr>
          <w:rFonts w:ascii="幼圆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联系人：</w:t>
      </w:r>
      <w:r>
        <w:rPr>
          <w:rFonts w:hint="eastAsia" w:ascii="幼圆" w:eastAsia="幼圆"/>
          <w:b/>
          <w:color w:val="000000"/>
          <w:sz w:val="36"/>
          <w:szCs w:val="36"/>
        </w:rPr>
        <w:t xml:space="preserve">              </w:t>
      </w:r>
      <w:r>
        <w:rPr>
          <w:rFonts w:hint="eastAsia" w:ascii="幼圆" w:hAnsi="黑体" w:eastAsia="幼圆"/>
          <w:b/>
          <w:color w:val="000000"/>
          <w:sz w:val="36"/>
          <w:szCs w:val="36"/>
        </w:rPr>
        <w:t>电 话：</w:t>
      </w:r>
      <w:r>
        <w:rPr>
          <w:rFonts w:hint="eastAsia" w:ascii="幼圆" w:eastAsia="幼圆"/>
          <w:b/>
          <w:color w:val="000000"/>
          <w:sz w:val="36"/>
          <w:szCs w:val="36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22" w:leftChars="200" w:firstLine="3" w:firstLineChars="0"/>
        <w:rPr>
          <w:rFonts w:ascii="幼圆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传  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22" w:leftChars="200" w:firstLine="3" w:firstLineChars="0"/>
        <w:rPr>
          <w:rFonts w:hint="eastAsia" w:ascii="幼圆" w:hAnsi="黑体" w:eastAsia="幼圆"/>
          <w:b/>
          <w:color w:val="000000"/>
          <w:sz w:val="36"/>
          <w:szCs w:val="36"/>
        </w:rPr>
      </w:pPr>
      <w:r>
        <w:rPr>
          <w:rFonts w:hint="eastAsia" w:ascii="幼圆" w:hAnsi="黑体" w:eastAsia="幼圆"/>
          <w:b/>
          <w:color w:val="000000"/>
          <w:sz w:val="36"/>
          <w:szCs w:val="36"/>
        </w:rPr>
        <w:t>报送日期：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 w:ascii="黑体" w:hAnsi="黑体" w:eastAsia="黑体" w:cs="黑体"/>
          <w:color w:val="00000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0"/>
        </w:rPr>
        <w:t>表</w:t>
      </w:r>
      <w:r>
        <w:rPr>
          <w:rFonts w:hint="eastAsia" w:ascii="黑体" w:hAnsi="黑体" w:eastAsia="黑体" w:cs="黑体"/>
          <w:color w:val="000000"/>
          <w:szCs w:val="30"/>
          <w:lang w:val="en-US" w:eastAsia="zh-CN"/>
        </w:rPr>
        <w:t>1-2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平台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项目资金申请表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44"/>
        <w:gridCol w:w="1517"/>
        <w:gridCol w:w="1055"/>
        <w:gridCol w:w="183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decimal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平台名称</w:t>
            </w:r>
          </w:p>
        </w:tc>
        <w:tc>
          <w:tcPr>
            <w:tcW w:w="4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建设日期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decimal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注册地</w:t>
            </w:r>
          </w:p>
        </w:tc>
        <w:tc>
          <w:tcPr>
            <w:tcW w:w="4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申报主体性质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decimal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服务企业数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量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right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家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 w:firstLine="153" w:firstLineChars="66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服务合同数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个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（上年同比）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 w:right="-174" w:rightChars="-56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平台实际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发生费用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right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设备购置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right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/>
              <w:jc w:val="center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运营维护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5" w:leftChars="-50" w:right="46" w:rightChars="15"/>
              <w:jc w:val="right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申请人郑重声明如下：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1．申请人共上报申报文件资料    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2．申请人依法注册，具有独立法人资格，并合法经营；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3．</w:t>
            </w:r>
            <w:r>
              <w:rPr>
                <w:rFonts w:hint="eastAsia" w:ascii="宋体" w:hAnsi="宋体"/>
                <w:sz w:val="24"/>
              </w:rPr>
              <w:t>申请人近五年来无严重违法违规行为，未拖欠应缴还的财政性资金；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4．申请人申报的所有文件、单证和资料是准确、真实、完整和有效的；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5．申请人申报的所有复印件均与原件核对，完全一致；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6. </w:t>
            </w:r>
            <w:r>
              <w:rPr>
                <w:rFonts w:hint="eastAsia" w:ascii="宋体" w:hAnsi="宋体"/>
                <w:sz w:val="24"/>
              </w:rPr>
              <w:t>申请人该项目未申报其他财政资金；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7. </w:t>
            </w:r>
            <w:r>
              <w:rPr>
                <w:rFonts w:hint="eastAsia" w:ascii="仿宋_GB2312" w:hAnsi="宋体"/>
                <w:sz w:val="24"/>
              </w:rPr>
              <w:t>申请人承接接受有关主管部门为审核本申请而进行的必要核查。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申请企业法定代表人或授权人：（签名）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313" w:firstLineChars="230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申请企业盖章：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简介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1、新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仿宋_GB2312" w:hAnsi="宋体"/>
                <w:color w:val="000000"/>
                <w:sz w:val="24"/>
              </w:rPr>
              <w:t>的平台主要介绍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申报主体的基本情况，主要包括企业规模、业务范围、目标任务、财务状况等</w:t>
            </w:r>
            <w:r>
              <w:rPr>
                <w:rFonts w:hint="eastAsia" w:ascii="仿宋_GB2312" w:hAnsi="宋体"/>
                <w:color w:val="000000"/>
                <w:sz w:val="24"/>
              </w:rPr>
              <w:t>（不少于是400字）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jc w:val="both"/>
              <w:textAlignment w:val="auto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2、</w:t>
            </w:r>
            <w:r>
              <w:rPr>
                <w:rFonts w:hint="eastAsia" w:ascii="仿宋_GB2312" w:hAnsi="宋体"/>
                <w:color w:val="000000"/>
                <w:sz w:val="24"/>
                <w:lang w:val="en-US" w:eastAsia="zh-CN"/>
              </w:rPr>
              <w:t>2019年之前认定的</w:t>
            </w:r>
            <w:r>
              <w:rPr>
                <w:rFonts w:hint="eastAsia" w:ascii="仿宋_GB2312"/>
                <w:sz w:val="24"/>
              </w:rPr>
              <w:t>平台</w:t>
            </w:r>
            <w:r>
              <w:rPr>
                <w:rFonts w:hint="eastAsia" w:ascii="仿宋_GB2312"/>
                <w:sz w:val="24"/>
                <w:lang w:eastAsia="zh-CN"/>
              </w:rPr>
              <w:t>的绩效自评报告。包括</w:t>
            </w:r>
            <w:r>
              <w:rPr>
                <w:rFonts w:hint="eastAsia" w:ascii="仿宋_GB2312"/>
                <w:sz w:val="24"/>
              </w:rPr>
              <w:t>平台</w:t>
            </w:r>
            <w:r>
              <w:rPr>
                <w:rFonts w:hint="eastAsia" w:ascii="仿宋_GB2312"/>
                <w:sz w:val="24"/>
                <w:lang w:eastAsia="zh-CN"/>
              </w:rPr>
              <w:t>业务开展情况</w:t>
            </w:r>
            <w:r>
              <w:rPr>
                <w:rFonts w:hint="eastAsia" w:ascii="仿宋_GB2312"/>
                <w:sz w:val="24"/>
              </w:rPr>
              <w:t>、资金使用情况</w:t>
            </w:r>
            <w:r>
              <w:rPr>
                <w:rFonts w:hint="eastAsia" w:ascii="仿宋_GB2312"/>
                <w:sz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绩效</w:t>
            </w:r>
            <w:r>
              <w:rPr>
                <w:rFonts w:hint="eastAsia" w:ascii="仿宋_GB2312"/>
                <w:sz w:val="24"/>
                <w:lang w:eastAsia="zh-CN"/>
              </w:rPr>
              <w:t>自评</w:t>
            </w:r>
            <w:r>
              <w:rPr>
                <w:rFonts w:hint="eastAsia" w:ascii="仿宋_GB2312"/>
                <w:sz w:val="24"/>
              </w:rPr>
              <w:t>等（不少于</w:t>
            </w:r>
            <w:r>
              <w:rPr>
                <w:rFonts w:hint="eastAsia" w:ascii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</w:rPr>
              <w:t>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" w:right="777" w:rightChars="250"/>
        <w:jc w:val="left"/>
        <w:textAlignment w:val="auto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/>
          <w:color w:val="000000"/>
          <w:sz w:val="21"/>
          <w:szCs w:val="21"/>
        </w:rPr>
        <w:t>注：</w:t>
      </w:r>
      <w:r>
        <w:rPr>
          <w:rFonts w:hint="eastAsia" w:ascii="仿宋_GB2312" w:hAnsi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宋体"/>
          <w:color w:val="000000"/>
          <w:sz w:val="21"/>
          <w:szCs w:val="21"/>
        </w:rPr>
        <w:t>2019年之前认定的公共服务平台需填写增长率（同比）</w:t>
      </w:r>
      <w:r>
        <w:rPr>
          <w:rFonts w:hint="eastAsia" w:ascii="仿宋_GB2312" w:hAnsi="宋体"/>
          <w:color w:val="0000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" w:right="777" w:rightChars="250" w:firstLine="402" w:firstLineChars="200"/>
        <w:jc w:val="left"/>
        <w:textAlignment w:val="auto"/>
        <w:rPr>
          <w:rFonts w:hint="eastAsia" w:ascii="仿宋_GB2312" w:hAnsi="宋体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宋体"/>
          <w:color w:val="000000"/>
          <w:sz w:val="21"/>
          <w:szCs w:val="21"/>
          <w:lang w:val="en-US" w:eastAsia="zh-CN"/>
        </w:rPr>
        <w:t>2.2019年之前认定的公共服务平台不填报设备购置项。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02" w:firstLineChars="200"/>
        <w:textAlignment w:val="auto"/>
        <w:rPr>
          <w:rFonts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  <w:lang w:val="en-US" w:eastAsia="zh-CN"/>
        </w:rPr>
        <w:t>3.</w:t>
      </w:r>
      <w:r>
        <w:rPr>
          <w:rFonts w:hint="eastAsia" w:ascii="仿宋_GB2312" w:hAnsi="宋体"/>
          <w:sz w:val="21"/>
          <w:szCs w:val="21"/>
        </w:rPr>
        <w:t>申请企业法定代表人或授权人签名必须手签，使用名章无效；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02" w:firstLineChars="200"/>
        <w:textAlignment w:val="auto"/>
        <w:rPr>
          <w:rFonts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  <w:lang w:val="en-US" w:eastAsia="zh-CN"/>
        </w:rPr>
        <w:t>4.</w:t>
      </w:r>
      <w:r>
        <w:rPr>
          <w:rFonts w:hint="eastAsia" w:ascii="仿宋_GB2312" w:hAnsi="宋体"/>
          <w:sz w:val="21"/>
          <w:szCs w:val="21"/>
        </w:rPr>
        <w:t>若由授权人签署，需提交由法定代表人手签并加盖公司印章的授权书原件；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" w:right="777" w:rightChars="250" w:firstLine="402" w:firstLineChars="200"/>
        <w:jc w:val="left"/>
        <w:textAlignment w:val="auto"/>
        <w:rPr>
          <w:rFonts w:hint="default" w:ascii="仿宋_GB2312" w:hAnsi="宋体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宋体"/>
          <w:sz w:val="21"/>
          <w:szCs w:val="21"/>
          <w:lang w:val="en-US" w:eastAsia="zh-CN"/>
        </w:rPr>
        <w:t>5.</w:t>
      </w:r>
      <w:r>
        <w:rPr>
          <w:rFonts w:hint="eastAsia" w:ascii="仿宋_GB2312" w:hAnsi="宋体"/>
          <w:sz w:val="21"/>
          <w:szCs w:val="21"/>
        </w:rPr>
        <w:t>企业性质：国有、集体、民营、三资、研究院所、高校、其他。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6" w:leftChars="0" w:hanging="16" w:hangingChars="5"/>
        <w:jc w:val="left"/>
        <w:rPr>
          <w:rFonts w:hint="eastAsia" w:ascii="黑体" w:hAnsi="黑体" w:eastAsia="黑体" w:cs="黑体"/>
          <w:color w:val="00000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Cs w:val="30"/>
        </w:rPr>
        <w:t>表1-</w:t>
      </w:r>
      <w:r>
        <w:rPr>
          <w:rFonts w:hint="eastAsia" w:ascii="黑体" w:hAnsi="黑体" w:eastAsia="黑体" w:cs="黑体"/>
          <w:color w:val="00000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（盖章）</w:t>
      </w:r>
    </w:p>
    <w:tbl>
      <w:tblPr>
        <w:tblStyle w:val="18"/>
        <w:tblW w:w="905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基本情况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主要介绍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设计构想、建设方案、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功能、目标任务及项目建设对服务贸易领域的作用和影响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（2019年之前认定的平台项目不填）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团队情况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规模、人员结构、专业技术能力等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  况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建成开始运营起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所发生的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设备购置、运营维护费用。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（2019年之前认定的平台项目只介绍申报期内运营维护费用情况）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运营情况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主要介绍项目运营情况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能力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主要介绍服务范围，各项技术指标及提供服务的成果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服务业绩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服务对象数量情况及参加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促进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主要介绍项目带来的经济效益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服务效益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对服务贸易（服务外包）发展环境整体提升的效果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发展规划及效益预估</w:t>
            </w:r>
          </w:p>
        </w:tc>
        <w:tc>
          <w:tcPr>
            <w:tcW w:w="7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对服务企业的数量、质量和效益要有数字指标。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能为企业降本增效带来实际效果的解决方案。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作用的发挥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4.发展目标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（2019年之前认定的平台项目不填）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bCs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1247" w:footer="1588" w:gutter="0"/>
          <w:pgNumType w:fmt="decimal" w:start="1"/>
          <w:cols w:space="425" w:num="1"/>
          <w:docGrid w:type="linesAndChars" w:linePitch="579" w:charSpace="-193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598" w:hanging="598" w:hangingChars="187"/>
        <w:jc w:val="left"/>
        <w:rPr>
          <w:rFonts w:ascii="仿宋_GB2312" w:eastAsia="宋体"/>
          <w:sz w:val="21"/>
          <w:szCs w:val="32"/>
        </w:rPr>
      </w:pPr>
      <w:r>
        <w:rPr>
          <w:rFonts w:hint="eastAsia" w:ascii="黑体" w:hAnsi="黑体" w:eastAsia="黑体" w:cs="黑体"/>
          <w:bCs/>
          <w:szCs w:val="30"/>
        </w:rPr>
        <w:t>表1-</w:t>
      </w:r>
      <w:r>
        <w:rPr>
          <w:rFonts w:hint="eastAsia" w:ascii="黑体" w:hAnsi="黑体" w:eastAsia="黑体" w:cs="黑体"/>
          <w:bCs/>
          <w:szCs w:val="30"/>
          <w:lang w:val="en-US" w:eastAsia="zh-CN"/>
        </w:rPr>
        <w:t>4</w:t>
      </w:r>
      <w:r>
        <w:rPr>
          <w:rFonts w:eastAsia="黑体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宋体" w:eastAsia="方正小标宋简体"/>
          <w:bCs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20"/>
          <w:sz w:val="44"/>
          <w:szCs w:val="44"/>
        </w:rPr>
        <w:t>项目费用明细表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仿宋_GB2312"/>
          <w:sz w:val="20"/>
          <w:szCs w:val="18"/>
        </w:rPr>
      </w:pPr>
      <w:r>
        <w:rPr>
          <w:rFonts w:hint="eastAsia" w:ascii="宋体" w:hAnsi="宋体"/>
          <w:b/>
          <w:sz w:val="20"/>
          <w:szCs w:val="18"/>
        </w:rPr>
        <w:t>（请用excel填写）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" w:right="-2035" w:rightChars="-636"/>
        <w:rPr>
          <w:rFonts w:ascii="仿宋_GB2312"/>
          <w:b/>
          <w:bCs/>
          <w:sz w:val="24"/>
        </w:rPr>
      </w:pPr>
      <w:r>
        <w:rPr>
          <w:rFonts w:hint="eastAsia" w:ascii="仿宋_GB2312"/>
          <w:sz w:val="24"/>
        </w:rPr>
        <w:t>项目申报单位： （盖章）                                                                              金额单位：</w:t>
      </w:r>
      <w:r>
        <w:rPr>
          <w:rFonts w:hint="eastAsia" w:ascii="仿宋_GB2312"/>
          <w:b w:val="0"/>
          <w:bCs w:val="0"/>
          <w:sz w:val="24"/>
        </w:rPr>
        <w:t>万元</w:t>
      </w:r>
    </w:p>
    <w:tbl>
      <w:tblPr>
        <w:tblStyle w:val="18"/>
        <w:tblpPr w:leftFromText="180" w:rightFromText="180" w:vertAnchor="text" w:horzAnchor="margin" w:tblpY="151"/>
        <w:tblW w:w="14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70"/>
        <w:gridCol w:w="1107"/>
        <w:gridCol w:w="1070"/>
        <w:gridCol w:w="1070"/>
        <w:gridCol w:w="1052"/>
        <w:gridCol w:w="993"/>
        <w:gridCol w:w="1371"/>
        <w:gridCol w:w="828"/>
        <w:gridCol w:w="784"/>
        <w:gridCol w:w="784"/>
        <w:gridCol w:w="121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序号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类别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名称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型号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数量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单价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金额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关联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票据号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用途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ascii="仿宋_GB2312" w:hAnsiTheme="minorEastAsia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相关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相关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不相关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部分相关的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核定金额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/>
                <w:sz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lang w:eastAsia="zh-CN"/>
              </w:rPr>
              <w:t>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lang w:eastAsia="zh-CN"/>
              </w:rPr>
              <w:t>购置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小计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/>
                <w:sz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lang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lang w:eastAsia="zh-CN"/>
              </w:rPr>
              <w:t>维护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4</w:t>
            </w:r>
          </w:p>
        </w:tc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....</w:t>
            </w: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lang w:eastAsia="zh-CN"/>
              </w:rPr>
              <w:t>其它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合计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Calibri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仿宋_GB2312"/>
          <w:b w:val="0"/>
          <w:bCs/>
          <w:sz w:val="21"/>
          <w:szCs w:val="21"/>
        </w:rPr>
      </w:pPr>
      <w:r>
        <w:rPr>
          <w:rFonts w:hint="eastAsia" w:ascii="仿宋_GB2312"/>
          <w:b w:val="0"/>
          <w:bCs/>
          <w:sz w:val="21"/>
          <w:szCs w:val="21"/>
        </w:rPr>
        <w:t>注：1、相同设备放在一起统计，每个相同设备统计结束要有小计。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仿宋_GB2312"/>
          <w:b/>
          <w:sz w:val="24"/>
          <w:szCs w:val="18"/>
        </w:rPr>
      </w:pPr>
      <w:r>
        <w:rPr>
          <w:rFonts w:hint="eastAsia" w:ascii="仿宋_GB2312"/>
          <w:b w:val="0"/>
          <w:bCs/>
          <w:sz w:val="21"/>
          <w:szCs w:val="21"/>
        </w:rPr>
        <w:t xml:space="preserve">    2、类别为设备购置费用和运营维护费用</w:t>
      </w:r>
      <w:r>
        <w:rPr>
          <w:rFonts w:hint="eastAsia" w:ascii="仿宋_GB2312"/>
          <w:b/>
          <w:sz w:val="24"/>
          <w:szCs w:val="1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ascii="仿宋_GB2312"/>
          <w:b/>
          <w:sz w:val="24"/>
          <w:szCs w:val="18"/>
        </w:rPr>
      </w:pPr>
    </w:p>
    <w:p>
      <w:pPr>
        <w:bidi w:val="0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41"/>
        </w:tabs>
        <w:bidi w:val="0"/>
        <w:jc w:val="left"/>
        <w:rPr>
          <w:rFonts w:hint="eastAsia"/>
          <w:lang w:val="en-US" w:eastAsia="zh-CN"/>
        </w:rPr>
        <w:sectPr>
          <w:footerReference r:id="rId5" w:type="default"/>
          <w:pgSz w:w="16838" w:h="11906" w:orient="landscape"/>
          <w:pgMar w:top="1440" w:right="1797" w:bottom="1440" w:left="179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435" w:charSpace="0"/>
        </w:sect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黑体" w:hAnsi="黑体" w:eastAsia="黑体" w:cs="黑体"/>
          <w:bCs/>
          <w:color w:val="000000"/>
          <w:spacing w:val="20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20"/>
          <w:szCs w:val="32"/>
        </w:rPr>
        <w:t>表1-</w:t>
      </w:r>
      <w:r>
        <w:rPr>
          <w:rFonts w:hint="eastAsia" w:ascii="黑体" w:hAnsi="黑体" w:eastAsia="黑体" w:cs="黑体"/>
          <w:bCs/>
          <w:color w:val="000000"/>
          <w:spacing w:val="20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  <w:lang w:val="en-US" w:eastAsia="zh-CN"/>
        </w:rPr>
        <w:t>平台类型范围</w:t>
      </w:r>
    </w:p>
    <w:tbl>
      <w:tblPr>
        <w:tblStyle w:val="19"/>
        <w:tblpPr w:leftFromText="180" w:rightFromText="180" w:vertAnchor="text" w:horzAnchor="page" w:tblpX="1834" w:tblpY="130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67" w:rightChars="-2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  <w:t>平台类型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  <w:t>平台说明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  <w:t>公共信息服务平台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以信息资源的传播、咨询、共享、交流、合作为核心，基于计算机通信网络技术，通过专业运营管理组织对信息收集、信息管理、信息利用等进行优化，为服务贸易（服务外包）产业发展提供即时信息共享、品牌建设推广、人才交流、贸易促进、产业规划、政策研究等公共服务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具有固定的场地器材设施，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完善的网络配置和运行良好的网络系统，有专业的技术管理团队，且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能根据市场需要调整硬件支撑和服务内容，满足服务需求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  <w:t>公共培训服务平台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sz w:val="24"/>
                <w:szCs w:val="24"/>
              </w:rPr>
              <w:t>以适用性人才的专业培训、实习实训、人才交流为核心，借助本市</w:t>
            </w:r>
            <w:r>
              <w:rPr>
                <w:rFonts w:eastAsia="仿宋_GB2312"/>
                <w:sz w:val="24"/>
                <w:szCs w:val="24"/>
              </w:rPr>
              <w:t>高等院校和</w:t>
            </w:r>
            <w:r>
              <w:rPr>
                <w:rFonts w:hint="eastAsia" w:eastAsia="仿宋_GB2312"/>
                <w:sz w:val="24"/>
                <w:szCs w:val="24"/>
              </w:rPr>
              <w:t>社会培训机构等优质教育资源，通过优化课程安排</w:t>
            </w:r>
            <w:r>
              <w:rPr>
                <w:rFonts w:eastAsia="仿宋_GB2312"/>
                <w:sz w:val="24"/>
                <w:szCs w:val="24"/>
              </w:rPr>
              <w:t>，开展软件、动漫、影视、中医药健康服务、国际旅游、金融服务、供应链管理、外语应用</w:t>
            </w:r>
            <w:r>
              <w:rPr>
                <w:rFonts w:hint="eastAsia" w:eastAsia="仿宋_GB2312"/>
                <w:sz w:val="24"/>
                <w:szCs w:val="24"/>
              </w:rPr>
              <w:t>领域的定制培训、实习实训、中高级</w:t>
            </w:r>
            <w:r>
              <w:rPr>
                <w:rFonts w:eastAsia="仿宋_GB2312"/>
                <w:sz w:val="24"/>
                <w:szCs w:val="24"/>
              </w:rPr>
              <w:t>人才培训</w:t>
            </w:r>
            <w:r>
              <w:rPr>
                <w:rFonts w:hint="eastAsia" w:eastAsia="仿宋_GB2312"/>
                <w:sz w:val="24"/>
                <w:szCs w:val="24"/>
              </w:rPr>
              <w:t>等公共服务，</w:t>
            </w:r>
            <w:r>
              <w:rPr>
                <w:rFonts w:eastAsia="仿宋_GB2312"/>
                <w:sz w:val="24"/>
                <w:szCs w:val="24"/>
              </w:rPr>
              <w:t>建立人才信息数据库</w:t>
            </w:r>
            <w:r>
              <w:rPr>
                <w:rFonts w:hint="eastAsia" w:eastAsia="仿宋_GB2312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为企业提供</w:t>
            </w:r>
            <w:r>
              <w:rPr>
                <w:rFonts w:hint="eastAsia" w:eastAsia="仿宋_GB2312"/>
                <w:sz w:val="24"/>
                <w:szCs w:val="24"/>
              </w:rPr>
              <w:t>适用性人才需求</w:t>
            </w:r>
            <w:r>
              <w:rPr>
                <w:rFonts w:eastAsia="仿宋_GB2312"/>
                <w:sz w:val="24"/>
                <w:szCs w:val="24"/>
              </w:rPr>
              <w:t>信息。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具有相应的培训资质和固定的场地设施，有较完备的符合服务外包业务需求的专业课程、专业教材和教职员队伍，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能根据市场需要调整硬件支撑和服务内容，满足服务需求。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具备年度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培训人数不少于1500人次。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  <w:lang w:eastAsia="zh-CN"/>
              </w:rPr>
              <w:t>公共技术服务平台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pacing w:val="2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以专业化的技术服务为特色，通过资源的有效利用和合理配置，为解决企业无法独立完成的共性技术问题，开展公共技术支撑、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云服务、检验检测、统计监测等公共服务，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提升服务贸易（服务外包）行业科技基础水平，降低企业经营成本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具有固定的场地设备设施，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专业的技术团队，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能根据市场需要调整硬件支撑和服务内容，满足服务需求。</w:t>
            </w:r>
          </w:p>
        </w:tc>
      </w:tr>
    </w:tbl>
    <w:p>
      <w:pPr>
        <w:tabs>
          <w:tab w:val="left" w:pos="341"/>
        </w:tabs>
        <w:bidi w:val="0"/>
        <w:jc w:val="left"/>
        <w:rPr>
          <w:rFonts w:hint="eastAsia"/>
          <w:lang w:val="en-US" w:eastAsia="zh-CN"/>
        </w:rPr>
        <w:sectPr>
          <w:footerReference r:id="rId6" w:type="default"/>
          <w:pgSz w:w="11906" w:h="16838"/>
          <w:pgMar w:top="2098" w:right="1531" w:bottom="1984" w:left="153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2"/>
          <w:cols w:space="0" w:num="1"/>
          <w:rtlGutter w:val="0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黑体" w:hAnsi="黑体" w:eastAsia="黑体" w:cs="黑体"/>
          <w:bCs/>
          <w:color w:val="000000"/>
          <w:spacing w:val="20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20"/>
          <w:szCs w:val="32"/>
        </w:rPr>
        <w:t>表1-</w:t>
      </w:r>
      <w:r>
        <w:rPr>
          <w:rFonts w:hint="eastAsia" w:ascii="黑体" w:hAnsi="黑体" w:eastAsia="黑体" w:cs="黑体"/>
          <w:bCs/>
          <w:color w:val="000000"/>
          <w:spacing w:val="20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</w:rPr>
        <w:t>其他单位账户存根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9" w:firstLineChars="49"/>
        <w:rPr>
          <w:b/>
          <w:color w:val="000000"/>
          <w:sz w:val="18"/>
          <w:szCs w:val="18"/>
        </w:rPr>
      </w:pPr>
    </w:p>
    <w:tbl>
      <w:tblPr>
        <w:tblStyle w:val="18"/>
        <w:tblpPr w:leftFromText="180" w:rightFromText="180" w:vertAnchor="text" w:horzAnchor="page" w:tblpX="1820" w:tblpY="151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997"/>
        <w:gridCol w:w="1453"/>
        <w:gridCol w:w="13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154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统一社会信用代码（18位）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财务负责人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账户名称</w:t>
            </w:r>
          </w:p>
        </w:tc>
        <w:tc>
          <w:tcPr>
            <w:tcW w:w="6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开户银行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12位支付号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4位清算号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单位公章：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财务部门盖章：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华文仿宋"/>
                <w:color w:val="00000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rPr>
                <w:rFonts w:eastAsia="华文仿宋"/>
                <w:color w:val="000000"/>
                <w:sz w:val="24"/>
                <w:szCs w:val="20"/>
              </w:rPr>
            </w:pPr>
            <w:r>
              <w:rPr>
                <w:rFonts w:eastAsia="华文仿宋"/>
                <w:color w:val="000000"/>
                <w:sz w:val="24"/>
                <w:szCs w:val="20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9" w:firstLineChars="49"/>
        <w:rPr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注：账户存根作为预算拨款原始凭证，填写内容完整，不准涂改，一式二份。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 xml:space="preserve">                                                                   </w:t>
      </w:r>
      <w:r>
        <w:rPr>
          <w:bCs/>
          <w:color w:val="000000"/>
          <w:sz w:val="18"/>
          <w:szCs w:val="18"/>
        </w:rPr>
        <w:t>天津市财政局国库处制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8" w:firstLineChars="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（一式二份，其中一份装订入申报材料，另一份单独提交）</w:t>
      </w:r>
    </w:p>
    <w:p>
      <w:pPr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黑体" w:hAnsi="黑体" w:eastAsia="黑体" w:cs="黑体"/>
          <w:szCs w:val="30"/>
        </w:rPr>
      </w:pPr>
    </w:p>
    <w:p>
      <w:pPr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eastAsia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0"/>
        </w:rPr>
        <w:t>表1-</w:t>
      </w:r>
      <w:r>
        <w:rPr>
          <w:rFonts w:hint="eastAsia" w:ascii="黑体" w:hAnsi="黑体" w:eastAsia="黑体" w:cs="黑体"/>
          <w:szCs w:val="30"/>
          <w:lang w:val="en-US" w:eastAsia="zh-CN"/>
        </w:rPr>
        <w:t>7</w:t>
      </w:r>
    </w:p>
    <w:p>
      <w:pPr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审核意见表</w:t>
      </w:r>
    </w:p>
    <w:p>
      <w:pPr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rFonts w:ascii="宋体" w:eastAsia="方正小标宋简体"/>
          <w:b/>
          <w:szCs w:val="32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decimal" w:pos="21"/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区商务主管部门初审意见：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（公章）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市商务局业务处室复核意见：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280" w:firstLineChars="9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承办人签字：        </w:t>
            </w:r>
            <w:bookmarkStart w:id="0" w:name="BM1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  <w:p>
            <w:pPr>
              <w:keepNext w:val="0"/>
              <w:keepLines w:val="0"/>
              <w:pageBreakBefore w:val="0"/>
              <w:tabs>
                <w:tab w:val="left" w:pos="232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处长签字：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eastAsia"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br w:type="page"/>
      </w:r>
    </w:p>
    <w:p>
      <w:pPr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eastAsia="黑体"/>
          <w:b/>
          <w:szCs w:val="32"/>
          <w:lang w:eastAsia="zh-CN"/>
        </w:rPr>
      </w:pPr>
      <w:r>
        <w:rPr>
          <w:rFonts w:hint="eastAsia" w:ascii="黑体" w:hAnsi="黑体" w:eastAsia="黑体" w:cs="黑体"/>
          <w:szCs w:val="30"/>
        </w:rPr>
        <w:t>表1-</w:t>
      </w:r>
      <w:r>
        <w:rPr>
          <w:rFonts w:hint="eastAsia" w:ascii="黑体" w:hAnsi="黑体" w:eastAsia="黑体" w:cs="黑体"/>
          <w:szCs w:val="30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" w:right="26" w:rightChars="8"/>
        <w:jc w:val="center"/>
        <w:rPr>
          <w:rFonts w:ascii="宋体" w:hAnsi="宋体" w:eastAsia="宋体"/>
          <w:b w:val="0"/>
          <w:bCs/>
          <w:color w:val="000000"/>
          <w:szCs w:val="32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项目绩效目标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" w:right="26" w:rightChars="8"/>
        <w:jc w:val="left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  <w:t>（盖章）</w:t>
      </w:r>
    </w:p>
    <w:tbl>
      <w:tblPr>
        <w:tblStyle w:val="18"/>
        <w:tblW w:w="85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31"/>
        <w:gridCol w:w="2640"/>
        <w:gridCol w:w="1680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61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注册地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培训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     （万元）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           效           目         标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            效           指                     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指标值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spacing w:line="240" w:lineRule="auto"/>
        <w:ind w:left="0" w:leftChars="0" w:right="0" w:rightChars="0"/>
        <w:rPr>
          <w:rFonts w:ascii="仿宋_GB2312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br w:type="page"/>
      </w:r>
      <w:bookmarkStart w:id="1" w:name="_GoBack"/>
      <w:bookmarkEnd w:id="1"/>
    </w:p>
    <w:sectPr>
      <w:footerReference r:id="rId7" w:type="default"/>
      <w:pgSz w:w="11906" w:h="16838"/>
      <w:pgMar w:top="2098" w:right="1531" w:bottom="1984" w:left="1531" w:header="0" w:footer="0" w:gutter="0"/>
      <w:pgNumType w:fmt="decimal"/>
      <w:cols w:space="0" w:num="1"/>
      <w:rtlGutter w:val="0"/>
      <w:docGrid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right="360" w:firstLine="360"/>
                            <w:jc w:val="right"/>
                          </w:pP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right="360" w:firstLine="360"/>
                      <w:jc w:val="right"/>
                    </w:pP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7096125</wp:posOffset>
              </wp:positionH>
              <wp:positionV relativeFrom="paragraph">
                <wp:posOffset>-552450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8.75pt;margin-top:-4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BHTSp2QAAAA0BAAAPAAAAAAAAAAEAIAAAACIAAABkcnMvZG93bnJldi54&#10;bWxQSwECFAAUAAAACACHTuJAf46tET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DHl7XO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lQoA1AAAAAkBAAAPAAAAAAAAAAEAIAAAACIAAABkcnMvZG93bnJldi54bWxQSwEC&#10;FAAUAAAACACHTuJAx5e1z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center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-723900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Style w:val="2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–—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Style w:val="2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21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7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5UKANQAAAAJAQAADwAAAAAAAAABACAAAAAiAAAAZHJzL2Rvd25yZXYueG1sUEsB&#10;AhQAFAAAAAgAh07iQPWLh2Q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Style w:val="21"/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–—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1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–</w:t>
                    </w:r>
                    <w:r>
                      <w:rPr>
                        <w:rStyle w:val="2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21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32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8"/>
    <w:rsid w:val="00013BA8"/>
    <w:rsid w:val="000208A2"/>
    <w:rsid w:val="000217D5"/>
    <w:rsid w:val="0003139D"/>
    <w:rsid w:val="000328AD"/>
    <w:rsid w:val="000433E6"/>
    <w:rsid w:val="00045A30"/>
    <w:rsid w:val="00060A32"/>
    <w:rsid w:val="0006142B"/>
    <w:rsid w:val="00061FC6"/>
    <w:rsid w:val="00065D4E"/>
    <w:rsid w:val="00065FFC"/>
    <w:rsid w:val="000873B0"/>
    <w:rsid w:val="00092428"/>
    <w:rsid w:val="000A1741"/>
    <w:rsid w:val="000A46A5"/>
    <w:rsid w:val="000A5366"/>
    <w:rsid w:val="000A7BCC"/>
    <w:rsid w:val="000B4D7D"/>
    <w:rsid w:val="000B5AEB"/>
    <w:rsid w:val="000D4781"/>
    <w:rsid w:val="000E198B"/>
    <w:rsid w:val="000E1CDD"/>
    <w:rsid w:val="000E24F9"/>
    <w:rsid w:val="000F3196"/>
    <w:rsid w:val="00103187"/>
    <w:rsid w:val="00105D63"/>
    <w:rsid w:val="00141B99"/>
    <w:rsid w:val="001420A9"/>
    <w:rsid w:val="001435D4"/>
    <w:rsid w:val="0015346A"/>
    <w:rsid w:val="00164728"/>
    <w:rsid w:val="00191FE6"/>
    <w:rsid w:val="001A02ED"/>
    <w:rsid w:val="001B7131"/>
    <w:rsid w:val="001C7518"/>
    <w:rsid w:val="001E0648"/>
    <w:rsid w:val="001E12FB"/>
    <w:rsid w:val="001F5275"/>
    <w:rsid w:val="00200187"/>
    <w:rsid w:val="00210D5E"/>
    <w:rsid w:val="00211E56"/>
    <w:rsid w:val="002129D4"/>
    <w:rsid w:val="00212FFD"/>
    <w:rsid w:val="002204E4"/>
    <w:rsid w:val="00241E80"/>
    <w:rsid w:val="00245C9C"/>
    <w:rsid w:val="00246E8B"/>
    <w:rsid w:val="0024742F"/>
    <w:rsid w:val="00257E8F"/>
    <w:rsid w:val="00266A51"/>
    <w:rsid w:val="0028394C"/>
    <w:rsid w:val="002924FF"/>
    <w:rsid w:val="002B1405"/>
    <w:rsid w:val="002B73AF"/>
    <w:rsid w:val="002D4868"/>
    <w:rsid w:val="002E0D95"/>
    <w:rsid w:val="002E0E85"/>
    <w:rsid w:val="002E6642"/>
    <w:rsid w:val="002E7C53"/>
    <w:rsid w:val="002F356D"/>
    <w:rsid w:val="0030359F"/>
    <w:rsid w:val="00310B64"/>
    <w:rsid w:val="00335107"/>
    <w:rsid w:val="00340904"/>
    <w:rsid w:val="00341C51"/>
    <w:rsid w:val="0034777A"/>
    <w:rsid w:val="00355C2B"/>
    <w:rsid w:val="0036574A"/>
    <w:rsid w:val="003849E5"/>
    <w:rsid w:val="00392EE7"/>
    <w:rsid w:val="003A7306"/>
    <w:rsid w:val="003B1094"/>
    <w:rsid w:val="003B4E04"/>
    <w:rsid w:val="003B622F"/>
    <w:rsid w:val="003C14EB"/>
    <w:rsid w:val="003C4B28"/>
    <w:rsid w:val="003D425B"/>
    <w:rsid w:val="003F408C"/>
    <w:rsid w:val="00403FB0"/>
    <w:rsid w:val="00406452"/>
    <w:rsid w:val="004139D0"/>
    <w:rsid w:val="004268A7"/>
    <w:rsid w:val="004272B8"/>
    <w:rsid w:val="0044381F"/>
    <w:rsid w:val="004553D2"/>
    <w:rsid w:val="0045790B"/>
    <w:rsid w:val="0046783B"/>
    <w:rsid w:val="004731D3"/>
    <w:rsid w:val="00475400"/>
    <w:rsid w:val="00482718"/>
    <w:rsid w:val="00484A6C"/>
    <w:rsid w:val="004936CE"/>
    <w:rsid w:val="00494578"/>
    <w:rsid w:val="00496E44"/>
    <w:rsid w:val="004A5301"/>
    <w:rsid w:val="004B1D06"/>
    <w:rsid w:val="004B6C00"/>
    <w:rsid w:val="004C3C5B"/>
    <w:rsid w:val="004C76D1"/>
    <w:rsid w:val="004D48A5"/>
    <w:rsid w:val="004D4DA1"/>
    <w:rsid w:val="004F5E47"/>
    <w:rsid w:val="00504169"/>
    <w:rsid w:val="00505A6A"/>
    <w:rsid w:val="0051676F"/>
    <w:rsid w:val="005256CA"/>
    <w:rsid w:val="00525BBB"/>
    <w:rsid w:val="00533FB0"/>
    <w:rsid w:val="005372B4"/>
    <w:rsid w:val="00540170"/>
    <w:rsid w:val="00542305"/>
    <w:rsid w:val="00544B4B"/>
    <w:rsid w:val="00553441"/>
    <w:rsid w:val="00583B36"/>
    <w:rsid w:val="00592DAF"/>
    <w:rsid w:val="005B2526"/>
    <w:rsid w:val="005D4AFD"/>
    <w:rsid w:val="005D5242"/>
    <w:rsid w:val="005D762D"/>
    <w:rsid w:val="005E7F70"/>
    <w:rsid w:val="005F65CB"/>
    <w:rsid w:val="00612350"/>
    <w:rsid w:val="0061707B"/>
    <w:rsid w:val="00617086"/>
    <w:rsid w:val="00636D95"/>
    <w:rsid w:val="00640837"/>
    <w:rsid w:val="00645F08"/>
    <w:rsid w:val="00657AE2"/>
    <w:rsid w:val="00660048"/>
    <w:rsid w:val="00661BED"/>
    <w:rsid w:val="00664B81"/>
    <w:rsid w:val="0067470A"/>
    <w:rsid w:val="00681B7D"/>
    <w:rsid w:val="00683181"/>
    <w:rsid w:val="00683260"/>
    <w:rsid w:val="006945A9"/>
    <w:rsid w:val="00694E2D"/>
    <w:rsid w:val="006A44EE"/>
    <w:rsid w:val="006A7B9A"/>
    <w:rsid w:val="006B33C7"/>
    <w:rsid w:val="006B79FD"/>
    <w:rsid w:val="006C45D8"/>
    <w:rsid w:val="006C7C61"/>
    <w:rsid w:val="006D4B10"/>
    <w:rsid w:val="006D54AC"/>
    <w:rsid w:val="006E58AB"/>
    <w:rsid w:val="006E60B2"/>
    <w:rsid w:val="006F11EA"/>
    <w:rsid w:val="006F3E38"/>
    <w:rsid w:val="00700A1F"/>
    <w:rsid w:val="00712F87"/>
    <w:rsid w:val="007157D3"/>
    <w:rsid w:val="00721A01"/>
    <w:rsid w:val="00721A48"/>
    <w:rsid w:val="0074642E"/>
    <w:rsid w:val="007517E6"/>
    <w:rsid w:val="007532C9"/>
    <w:rsid w:val="007572C4"/>
    <w:rsid w:val="00794BFD"/>
    <w:rsid w:val="00795A7D"/>
    <w:rsid w:val="007A7345"/>
    <w:rsid w:val="007C4D8A"/>
    <w:rsid w:val="007D6CDE"/>
    <w:rsid w:val="007E3A2C"/>
    <w:rsid w:val="007E6330"/>
    <w:rsid w:val="007F313D"/>
    <w:rsid w:val="007F551F"/>
    <w:rsid w:val="00800E00"/>
    <w:rsid w:val="00814ECE"/>
    <w:rsid w:val="0082352C"/>
    <w:rsid w:val="00834596"/>
    <w:rsid w:val="00835DAA"/>
    <w:rsid w:val="00844779"/>
    <w:rsid w:val="00851CC5"/>
    <w:rsid w:val="00852F3A"/>
    <w:rsid w:val="00855850"/>
    <w:rsid w:val="008601C3"/>
    <w:rsid w:val="00874D07"/>
    <w:rsid w:val="00875D94"/>
    <w:rsid w:val="0087658E"/>
    <w:rsid w:val="008775FA"/>
    <w:rsid w:val="00884560"/>
    <w:rsid w:val="008A27B4"/>
    <w:rsid w:val="008A6256"/>
    <w:rsid w:val="008B0E04"/>
    <w:rsid w:val="008B2D6D"/>
    <w:rsid w:val="008B6B85"/>
    <w:rsid w:val="008C3F56"/>
    <w:rsid w:val="008C6F7F"/>
    <w:rsid w:val="008E116A"/>
    <w:rsid w:val="008E3EDC"/>
    <w:rsid w:val="008E77FC"/>
    <w:rsid w:val="0091175D"/>
    <w:rsid w:val="00930F28"/>
    <w:rsid w:val="00936C36"/>
    <w:rsid w:val="00943507"/>
    <w:rsid w:val="00945358"/>
    <w:rsid w:val="00954B9C"/>
    <w:rsid w:val="009642F9"/>
    <w:rsid w:val="009657FD"/>
    <w:rsid w:val="00981B37"/>
    <w:rsid w:val="00982CEC"/>
    <w:rsid w:val="00986509"/>
    <w:rsid w:val="00990CC0"/>
    <w:rsid w:val="009A14B3"/>
    <w:rsid w:val="009B1B9D"/>
    <w:rsid w:val="009B24D6"/>
    <w:rsid w:val="009B4561"/>
    <w:rsid w:val="009B477C"/>
    <w:rsid w:val="009B49E8"/>
    <w:rsid w:val="009C6232"/>
    <w:rsid w:val="009E0609"/>
    <w:rsid w:val="009E0A2E"/>
    <w:rsid w:val="009E571D"/>
    <w:rsid w:val="00A01B08"/>
    <w:rsid w:val="00A032FF"/>
    <w:rsid w:val="00A136A4"/>
    <w:rsid w:val="00A20A6E"/>
    <w:rsid w:val="00A2557C"/>
    <w:rsid w:val="00A31C1B"/>
    <w:rsid w:val="00A43522"/>
    <w:rsid w:val="00A510B0"/>
    <w:rsid w:val="00A60E42"/>
    <w:rsid w:val="00A85A4B"/>
    <w:rsid w:val="00AC22DC"/>
    <w:rsid w:val="00AC7872"/>
    <w:rsid w:val="00AD1CE2"/>
    <w:rsid w:val="00B04FC9"/>
    <w:rsid w:val="00B06500"/>
    <w:rsid w:val="00B100A7"/>
    <w:rsid w:val="00B32ECC"/>
    <w:rsid w:val="00B379EF"/>
    <w:rsid w:val="00B44581"/>
    <w:rsid w:val="00B44889"/>
    <w:rsid w:val="00B455B9"/>
    <w:rsid w:val="00B5208C"/>
    <w:rsid w:val="00B52799"/>
    <w:rsid w:val="00B55290"/>
    <w:rsid w:val="00B6320C"/>
    <w:rsid w:val="00B714CE"/>
    <w:rsid w:val="00B749B7"/>
    <w:rsid w:val="00B91CBB"/>
    <w:rsid w:val="00BD72E8"/>
    <w:rsid w:val="00BE164F"/>
    <w:rsid w:val="00BF3C8B"/>
    <w:rsid w:val="00BF654C"/>
    <w:rsid w:val="00C01918"/>
    <w:rsid w:val="00C100AF"/>
    <w:rsid w:val="00C10139"/>
    <w:rsid w:val="00C17C6A"/>
    <w:rsid w:val="00C17D18"/>
    <w:rsid w:val="00C253CE"/>
    <w:rsid w:val="00C40AB5"/>
    <w:rsid w:val="00C4220B"/>
    <w:rsid w:val="00C4771A"/>
    <w:rsid w:val="00C5576E"/>
    <w:rsid w:val="00C72815"/>
    <w:rsid w:val="00C75CAE"/>
    <w:rsid w:val="00C83B81"/>
    <w:rsid w:val="00C961D8"/>
    <w:rsid w:val="00C9656E"/>
    <w:rsid w:val="00C97637"/>
    <w:rsid w:val="00CA06B2"/>
    <w:rsid w:val="00CA23CF"/>
    <w:rsid w:val="00CA6D6E"/>
    <w:rsid w:val="00CC0E9E"/>
    <w:rsid w:val="00CC15A0"/>
    <w:rsid w:val="00CC4B0E"/>
    <w:rsid w:val="00CE47F8"/>
    <w:rsid w:val="00CF4A84"/>
    <w:rsid w:val="00CF5B8F"/>
    <w:rsid w:val="00D00447"/>
    <w:rsid w:val="00D17534"/>
    <w:rsid w:val="00D175B6"/>
    <w:rsid w:val="00D179DA"/>
    <w:rsid w:val="00D30FF1"/>
    <w:rsid w:val="00D33477"/>
    <w:rsid w:val="00D3353B"/>
    <w:rsid w:val="00D415EE"/>
    <w:rsid w:val="00D41B05"/>
    <w:rsid w:val="00D429F9"/>
    <w:rsid w:val="00D47082"/>
    <w:rsid w:val="00D47186"/>
    <w:rsid w:val="00D56717"/>
    <w:rsid w:val="00D568E4"/>
    <w:rsid w:val="00D57FF9"/>
    <w:rsid w:val="00D668C2"/>
    <w:rsid w:val="00D91F27"/>
    <w:rsid w:val="00D94388"/>
    <w:rsid w:val="00DB1240"/>
    <w:rsid w:val="00DB548B"/>
    <w:rsid w:val="00DB5A6E"/>
    <w:rsid w:val="00DB67BB"/>
    <w:rsid w:val="00DC0288"/>
    <w:rsid w:val="00DC25EF"/>
    <w:rsid w:val="00DC34E5"/>
    <w:rsid w:val="00DE0E78"/>
    <w:rsid w:val="00DE44C2"/>
    <w:rsid w:val="00DE652B"/>
    <w:rsid w:val="00DE73A2"/>
    <w:rsid w:val="00DE784B"/>
    <w:rsid w:val="00DF18C3"/>
    <w:rsid w:val="00E060B7"/>
    <w:rsid w:val="00E331E7"/>
    <w:rsid w:val="00E66355"/>
    <w:rsid w:val="00E67876"/>
    <w:rsid w:val="00E8251D"/>
    <w:rsid w:val="00E8489C"/>
    <w:rsid w:val="00E87C1C"/>
    <w:rsid w:val="00E9200E"/>
    <w:rsid w:val="00EA369F"/>
    <w:rsid w:val="00EC780D"/>
    <w:rsid w:val="00ED0DE2"/>
    <w:rsid w:val="00F02FCA"/>
    <w:rsid w:val="00F0382A"/>
    <w:rsid w:val="00F07632"/>
    <w:rsid w:val="00F150FA"/>
    <w:rsid w:val="00F21BC8"/>
    <w:rsid w:val="00F30116"/>
    <w:rsid w:val="00F44601"/>
    <w:rsid w:val="00F707BC"/>
    <w:rsid w:val="00F7681F"/>
    <w:rsid w:val="00F8378F"/>
    <w:rsid w:val="00F85A3C"/>
    <w:rsid w:val="00F903B8"/>
    <w:rsid w:val="00F94BEA"/>
    <w:rsid w:val="00FA3BF4"/>
    <w:rsid w:val="00FB3B9B"/>
    <w:rsid w:val="00FB6B92"/>
    <w:rsid w:val="00FD1CCA"/>
    <w:rsid w:val="00FD384E"/>
    <w:rsid w:val="00FE359B"/>
    <w:rsid w:val="00FF31BD"/>
    <w:rsid w:val="00FF4DE7"/>
    <w:rsid w:val="00FF51B5"/>
    <w:rsid w:val="0D150417"/>
    <w:rsid w:val="0DFE5446"/>
    <w:rsid w:val="15DBF62C"/>
    <w:rsid w:val="19EC66F4"/>
    <w:rsid w:val="1FFEED32"/>
    <w:rsid w:val="31E744EB"/>
    <w:rsid w:val="35DB2513"/>
    <w:rsid w:val="3BFFBF92"/>
    <w:rsid w:val="3CFB3890"/>
    <w:rsid w:val="3FFFBAA6"/>
    <w:rsid w:val="57CF51AF"/>
    <w:rsid w:val="5B551798"/>
    <w:rsid w:val="5DF6950D"/>
    <w:rsid w:val="694E4A2B"/>
    <w:rsid w:val="77B71087"/>
    <w:rsid w:val="7C1BA64F"/>
    <w:rsid w:val="7D7FB3FE"/>
    <w:rsid w:val="7F5D26AD"/>
    <w:rsid w:val="7F6E51D1"/>
    <w:rsid w:val="7F7B34A7"/>
    <w:rsid w:val="7F930238"/>
    <w:rsid w:val="7F9E04CA"/>
    <w:rsid w:val="7FBD4781"/>
    <w:rsid w:val="7FDF3562"/>
    <w:rsid w:val="7FEF6AC7"/>
    <w:rsid w:val="7FFF9C01"/>
    <w:rsid w:val="B3DFD19B"/>
    <w:rsid w:val="B5FE03F4"/>
    <w:rsid w:val="B9FF058A"/>
    <w:rsid w:val="BBE3029F"/>
    <w:rsid w:val="BDFF92DB"/>
    <w:rsid w:val="BFA15386"/>
    <w:rsid w:val="BFA500B5"/>
    <w:rsid w:val="D6137273"/>
    <w:rsid w:val="EDFF48D8"/>
    <w:rsid w:val="EE7218C0"/>
    <w:rsid w:val="F3B732BB"/>
    <w:rsid w:val="F77F7F0F"/>
    <w:rsid w:val="F9B5BC8A"/>
    <w:rsid w:val="FB37D102"/>
    <w:rsid w:val="FDFEFE89"/>
    <w:rsid w:val="FDFF9621"/>
    <w:rsid w:val="FEF7FA28"/>
    <w:rsid w:val="FFBECDC3"/>
    <w:rsid w:val="FF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34"/>
    <w:qFormat/>
    <w:uiPriority w:val="0"/>
    <w:pPr>
      <w:spacing w:before="50" w:beforeLines="50" w:after="50" w:afterLines="50" w:line="560" w:lineRule="exact"/>
      <w:ind w:firstLine="641"/>
    </w:pPr>
    <w:rPr>
      <w:rFonts w:ascii="Cambria" w:hAnsi="Cambria" w:eastAsia="黑体" w:cs="Times New Roman"/>
      <w:kern w:val="0"/>
      <w:sz w:val="36"/>
      <w:lang w:val="zh-CN" w:eastAsia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4"/>
    <w:next w:val="1"/>
    <w:link w:val="35"/>
    <w:qFormat/>
    <w:uiPriority w:val="0"/>
    <w:pPr>
      <w:keepNext w:val="0"/>
      <w:keepLines w:val="0"/>
      <w:widowControl/>
      <w:spacing w:before="50" w:beforeLines="50" w:after="50" w:afterLines="50" w:line="560" w:lineRule="exact"/>
      <w:ind w:firstLine="200" w:firstLineChars="200"/>
      <w:jc w:val="left"/>
      <w:outlineLvl w:val="2"/>
    </w:pPr>
    <w:rPr>
      <w:rFonts w:ascii="宋体" w:hAnsi="宋体" w:eastAsia="楷体_GB2312"/>
      <w:kern w:val="0"/>
      <w:szCs w:val="36"/>
      <w:lang w:val="zh-CN" w:eastAsia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0"/>
    <w:pPr>
      <w:tabs>
        <w:tab w:val="right" w:leader="dot" w:pos="8296"/>
      </w:tabs>
      <w:spacing w:line="400" w:lineRule="exact"/>
      <w:ind w:left="641" w:firstLine="640" w:firstLineChars="200"/>
      <w:jc w:val="left"/>
    </w:pPr>
    <w:rPr>
      <w:rFonts w:ascii="Calibri" w:hAnsi="Calibri"/>
      <w:i/>
      <w:iCs/>
      <w:sz w:val="20"/>
      <w:szCs w:val="20"/>
    </w:rPr>
  </w:style>
  <w:style w:type="paragraph" w:styleId="9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spacing w:before="120" w:after="120" w:line="560" w:lineRule="exact"/>
      <w:ind w:firstLine="200" w:firstLineChars="200"/>
      <w:jc w:val="left"/>
    </w:pPr>
    <w:rPr>
      <w:rFonts w:ascii="Calibri" w:hAnsi="Calibri"/>
      <w:b/>
      <w:bCs/>
      <w:caps/>
      <w:sz w:val="20"/>
      <w:szCs w:val="20"/>
    </w:rPr>
  </w:style>
  <w:style w:type="paragraph" w:styleId="16">
    <w:name w:val="Body Text Indent 3"/>
    <w:basedOn w:val="1"/>
    <w:qFormat/>
    <w:uiPriority w:val="0"/>
    <w:pPr>
      <w:ind w:firstLine="632"/>
    </w:pPr>
    <w:rPr>
      <w:rFonts w:ascii="仿宋_GB2312" w:hAnsi="华文仿宋"/>
      <w:color w:val="000000"/>
      <w:szCs w:val="20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_Style 13"/>
    <w:basedOn w:val="1"/>
    <w:next w:val="6"/>
    <w:qFormat/>
    <w:uiPriority w:val="0"/>
    <w:rPr>
      <w:rFonts w:eastAsia="宋体"/>
      <w:sz w:val="28"/>
      <w:szCs w:val="20"/>
    </w:rPr>
  </w:style>
  <w:style w:type="paragraph" w:customStyle="1" w:styleId="25">
    <w:name w:val="_Style 16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26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8">
    <w:name w:val="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szCs w:val="20"/>
    </w:rPr>
  </w:style>
  <w:style w:type="paragraph" w:customStyle="1" w:styleId="29">
    <w:name w:val="_Style 9"/>
    <w:basedOn w:val="1"/>
    <w:qFormat/>
    <w:uiPriority w:val="0"/>
    <w:rPr>
      <w:rFonts w:eastAsia="宋体"/>
      <w:sz w:val="21"/>
    </w:rPr>
  </w:style>
  <w:style w:type="paragraph" w:customStyle="1" w:styleId="30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18"/>
      <w:szCs w:val="20"/>
      <w:lang w:eastAsia="en-US"/>
    </w:rPr>
  </w:style>
  <w:style w:type="paragraph" w:customStyle="1" w:styleId="31">
    <w:name w:val="_Style 4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3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spacing w:val="-5"/>
      <w:kern w:val="0"/>
      <w:sz w:val="20"/>
      <w:szCs w:val="20"/>
      <w:lang w:eastAsia="en-US"/>
    </w:rPr>
  </w:style>
  <w:style w:type="character" w:customStyle="1" w:styleId="34">
    <w:name w:val="标题 1 Char"/>
    <w:link w:val="2"/>
    <w:qFormat/>
    <w:uiPriority w:val="0"/>
    <w:rPr>
      <w:rFonts w:ascii="Cambria" w:hAnsi="Cambria" w:eastAsia="黑体"/>
      <w:b/>
      <w:bCs/>
      <w:sz w:val="36"/>
      <w:szCs w:val="32"/>
      <w:lang w:val="zh-CN" w:eastAsia="zh-CN" w:bidi="ar-SA"/>
    </w:rPr>
  </w:style>
  <w:style w:type="character" w:customStyle="1" w:styleId="35">
    <w:name w:val="标题 3 Char"/>
    <w:link w:val="5"/>
    <w:qFormat/>
    <w:uiPriority w:val="0"/>
    <w:rPr>
      <w:rFonts w:ascii="宋体" w:hAnsi="宋体" w:eastAsia="楷体_GB2312"/>
      <w:b/>
      <w:bCs/>
      <w:sz w:val="32"/>
      <w:szCs w:val="36"/>
      <w:lang w:val="zh-CN" w:eastAsia="zh-CN" w:bidi="ar-SA"/>
    </w:rPr>
  </w:style>
  <w:style w:type="character" w:customStyle="1" w:styleId="36">
    <w:name w:val="页眉 Char"/>
    <w:link w:val="14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7">
    <w:name w:val="页脚 Char"/>
    <w:link w:val="13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38">
    <w:name w:val="附件标题"/>
    <w:basedOn w:val="1"/>
    <w:qFormat/>
    <w:uiPriority w:val="0"/>
    <w:pPr>
      <w:spacing w:before="312" w:after="312"/>
      <w:jc w:val="center"/>
    </w:pPr>
    <w:rPr>
      <w:rFonts w:ascii="黑体" w:eastAsia="黑体" w:cs="宋体"/>
      <w:sz w:val="36"/>
      <w:szCs w:val="20"/>
    </w:rPr>
  </w:style>
  <w:style w:type="paragraph" w:customStyle="1" w:styleId="39">
    <w:name w:val=" Char Char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2</Pages>
  <Words>34</Words>
  <Characters>200</Characters>
  <Lines>1</Lines>
  <Paragraphs>1</Paragraphs>
  <TotalTime>169</TotalTime>
  <ScaleCrop>false</ScaleCrop>
  <LinksUpToDate>false</LinksUpToDate>
  <CharactersWithSpaces>233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2020-09-24T03:39:00Z</dcterms:created>
  <dc:creator>user</dc:creator>
  <cp:lastModifiedBy>sunshine</cp:lastModifiedBy>
  <cp:lastPrinted>2021-10-08T02:31:44Z</cp:lastPrinted>
  <dcterms:modified xsi:type="dcterms:W3CDTF">2021-10-08T08:00:56Z</dcterms:modified>
  <dc:title>津商务资管〔2004〕76号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075916B4AE2E4A979C52991C053BACEF</vt:lpwstr>
  </property>
</Properties>
</file>