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B8C14">
      <w:pPr>
        <w:keepNext w:val="0"/>
        <w:keepLines w:val="0"/>
        <w:pageBreakBefore w:val="0"/>
        <w:widowControl w:val="0"/>
        <w:kinsoku/>
        <w:wordWrap/>
        <w:overflowPunct/>
        <w:topLinePunct w:val="0"/>
        <w:autoSpaceDE/>
        <w:autoSpaceDN/>
        <w:bidi w:val="0"/>
        <w:adjustRightInd/>
        <w:snapToGrid/>
        <w:spacing w:after="223" w:afterLines="50" w:line="440" w:lineRule="exact"/>
        <w:ind w:left="0" w:leftChars="0" w:right="0"/>
        <w:jc w:val="left"/>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黑体" w:cs="Times New Roman"/>
          <w:color w:val="auto"/>
          <w:szCs w:val="32"/>
          <w:highlight w:val="none"/>
        </w:rPr>
        <w:t>附件1</w:t>
      </w:r>
      <w:bookmarkStart w:id="0" w:name="_Toc1585399625_WPSOffice_Level1"/>
    </w:p>
    <w:p w14:paraId="319C0677">
      <w:pPr>
        <w:keepNext w:val="0"/>
        <w:keepLines w:val="0"/>
        <w:pageBreakBefore w:val="0"/>
        <w:widowControl w:val="0"/>
        <w:kinsoku/>
        <w:wordWrap/>
        <w:overflowPunct/>
        <w:topLinePunct w:val="0"/>
        <w:autoSpaceDE/>
        <w:autoSpaceDN/>
        <w:bidi w:val="0"/>
        <w:adjustRightInd/>
        <w:spacing w:line="520" w:lineRule="exact"/>
        <w:ind w:left="0" w:leftChars="0" w:right="0"/>
        <w:jc w:val="center"/>
        <w:rPr>
          <w:rFonts w:hint="default" w:ascii="Times New Roman" w:hAnsi="Times New Roman" w:eastAsia="方正小标宋简体" w:cs="Times New Roman"/>
          <w:color w:val="auto"/>
          <w:kern w:val="0"/>
          <w:sz w:val="44"/>
          <w:szCs w:val="44"/>
          <w:highlight w:val="none"/>
        </w:rPr>
      </w:pPr>
      <w:bookmarkStart w:id="1" w:name="_GoBack"/>
      <w:r>
        <w:rPr>
          <w:rFonts w:hint="default" w:ascii="Times New Roman" w:hAnsi="Times New Roman" w:eastAsia="方正小标宋简体" w:cs="Times New Roman"/>
          <w:color w:val="auto"/>
          <w:spacing w:val="-23"/>
          <w:kern w:val="0"/>
          <w:sz w:val="44"/>
          <w:szCs w:val="44"/>
          <w:highlight w:val="none"/>
        </w:rPr>
        <w:t>企业应用跨境电子商务转型项目资金申报表</w:t>
      </w:r>
      <w:bookmarkEnd w:id="0"/>
    </w:p>
    <w:bookmarkEnd w:id="1"/>
    <w:p w14:paraId="5AF41B87">
      <w:pPr>
        <w:keepNext w:val="0"/>
        <w:keepLines w:val="0"/>
        <w:pageBreakBefore w:val="0"/>
        <w:widowControl w:val="0"/>
        <w:kinsoku/>
        <w:wordWrap/>
        <w:overflowPunct/>
        <w:topLinePunct w:val="0"/>
        <w:autoSpaceDE/>
        <w:autoSpaceDN/>
        <w:bidi w:val="0"/>
        <w:adjustRightInd/>
        <w:snapToGrid/>
        <w:spacing w:line="600" w:lineRule="exact"/>
        <w:ind w:left="0" w:leftChars="0" w:right="0"/>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填报时间：</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年   月   日</w:t>
      </w:r>
    </w:p>
    <w:tbl>
      <w:tblPr>
        <w:tblStyle w:val="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4699"/>
        <w:gridCol w:w="3164"/>
      </w:tblGrid>
      <w:tr w14:paraId="0DD0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5" w:type="dxa"/>
            <w:vMerge w:val="restart"/>
            <w:noWrap/>
            <w:vAlign w:val="center"/>
          </w:tcPr>
          <w:p w14:paraId="4FD4F4F7">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资</w:t>
            </w:r>
          </w:p>
          <w:p w14:paraId="0784D63F">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格</w:t>
            </w:r>
          </w:p>
          <w:p w14:paraId="7D26CE85">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条</w:t>
            </w:r>
          </w:p>
          <w:p w14:paraId="0CDD7313">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件</w:t>
            </w:r>
          </w:p>
        </w:tc>
        <w:tc>
          <w:tcPr>
            <w:tcW w:w="4699" w:type="dxa"/>
            <w:noWrap/>
            <w:vAlign w:val="center"/>
          </w:tcPr>
          <w:p w14:paraId="11ABBDBA">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企业名称：</w:t>
            </w:r>
          </w:p>
        </w:tc>
        <w:tc>
          <w:tcPr>
            <w:tcW w:w="3164" w:type="dxa"/>
            <w:noWrap/>
            <w:vAlign w:val="center"/>
          </w:tcPr>
          <w:p w14:paraId="4E4DC9E2">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注册地：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区</w:t>
            </w:r>
          </w:p>
        </w:tc>
      </w:tr>
      <w:tr w14:paraId="5B9D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45" w:type="dxa"/>
            <w:vMerge w:val="continue"/>
            <w:noWrap/>
            <w:vAlign w:val="center"/>
          </w:tcPr>
          <w:p w14:paraId="63A6E689">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4699" w:type="dxa"/>
            <w:noWrap/>
            <w:vAlign w:val="center"/>
          </w:tcPr>
          <w:p w14:paraId="015E3A85">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法定代表人</w:t>
            </w:r>
            <w:r>
              <w:rPr>
                <w:rFonts w:hint="default" w:ascii="Times New Roman" w:hAnsi="Times New Roman" w:cs="Times New Roman"/>
                <w:color w:val="auto"/>
                <w:sz w:val="28"/>
                <w:szCs w:val="28"/>
                <w:highlight w:val="none"/>
              </w:rPr>
              <w:t>姓名：</w:t>
            </w:r>
          </w:p>
        </w:tc>
        <w:tc>
          <w:tcPr>
            <w:tcW w:w="3164" w:type="dxa"/>
            <w:noWrap/>
            <w:vAlign w:val="center"/>
          </w:tcPr>
          <w:p w14:paraId="289B820D">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手机：</w:t>
            </w:r>
          </w:p>
        </w:tc>
      </w:tr>
      <w:tr w14:paraId="4846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45" w:type="dxa"/>
            <w:vMerge w:val="continue"/>
            <w:noWrap/>
            <w:vAlign w:val="center"/>
          </w:tcPr>
          <w:p w14:paraId="154CE41A">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4699" w:type="dxa"/>
            <w:noWrap/>
            <w:vAlign w:val="center"/>
          </w:tcPr>
          <w:p w14:paraId="0F18004E">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身份证号：</w:t>
            </w:r>
          </w:p>
        </w:tc>
        <w:tc>
          <w:tcPr>
            <w:tcW w:w="3164" w:type="dxa"/>
            <w:noWrap/>
            <w:vAlign w:val="center"/>
          </w:tcPr>
          <w:p w14:paraId="181F326B">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E-mail:</w:t>
            </w:r>
          </w:p>
        </w:tc>
      </w:tr>
      <w:tr w14:paraId="2A54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45" w:type="dxa"/>
            <w:vMerge w:val="continue"/>
            <w:noWrap/>
            <w:vAlign w:val="center"/>
          </w:tcPr>
          <w:p w14:paraId="2142A70E">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7863" w:type="dxa"/>
            <w:gridSpan w:val="2"/>
            <w:noWrap/>
            <w:vAlign w:val="center"/>
          </w:tcPr>
          <w:p w14:paraId="1DAE70F8">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入驻平台（</w:t>
            </w:r>
            <w:r>
              <w:rPr>
                <w:rFonts w:hint="default" w:ascii="Times New Roman" w:hAnsi="Times New Roman" w:cs="Times New Roman"/>
                <w:color w:val="auto"/>
                <w:sz w:val="28"/>
                <w:szCs w:val="28"/>
                <w:highlight w:val="none"/>
                <w:lang w:eastAsia="zh-CN"/>
              </w:rPr>
              <w:t>可填</w:t>
            </w:r>
            <w:r>
              <w:rPr>
                <w:rFonts w:hint="default" w:ascii="Times New Roman" w:hAnsi="Times New Roman" w:cs="Times New Roman"/>
                <w:color w:val="auto"/>
                <w:sz w:val="28"/>
                <w:szCs w:val="28"/>
                <w:highlight w:val="none"/>
              </w:rPr>
              <w:t>独立站）：</w:t>
            </w:r>
          </w:p>
        </w:tc>
      </w:tr>
      <w:tr w14:paraId="47A9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45" w:type="dxa"/>
            <w:vMerge w:val="continue"/>
            <w:noWrap/>
            <w:vAlign w:val="center"/>
          </w:tcPr>
          <w:p w14:paraId="6492FEC1">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7863" w:type="dxa"/>
            <w:gridSpan w:val="2"/>
            <w:noWrap/>
            <w:vAlign w:val="center"/>
          </w:tcPr>
          <w:p w14:paraId="4057A4BD">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平台（独立站）网址：</w:t>
            </w:r>
          </w:p>
        </w:tc>
      </w:tr>
      <w:tr w14:paraId="5049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245" w:type="dxa"/>
            <w:vMerge w:val="continue"/>
            <w:noWrap/>
            <w:vAlign w:val="center"/>
          </w:tcPr>
          <w:p w14:paraId="58451914">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7863" w:type="dxa"/>
            <w:gridSpan w:val="2"/>
            <w:noWrap/>
            <w:vAlign w:val="center"/>
          </w:tcPr>
          <w:p w14:paraId="52136513">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跨境电商业务形式及进出口规模（可多选）:</w:t>
            </w:r>
          </w:p>
          <w:p w14:paraId="74EF1E7F">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☐1210:</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rPr>
              <w:t>万元 ;☐9610:</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rPr>
              <w:t>万元</w:t>
            </w:r>
          </w:p>
          <w:p w14:paraId="6C591FAE">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☐9710:</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rPr>
              <w:t>万元 ;☐9810:</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rPr>
              <w:t>万元</w:t>
            </w:r>
          </w:p>
          <w:p w14:paraId="41B4C733">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rPr>
              <w:t>万元</w:t>
            </w:r>
            <w:r>
              <w:rPr>
                <w:rFonts w:hint="default" w:ascii="Times New Roman" w:hAnsi="Times New Roman" w:cs="Times New Roman"/>
                <w:color w:val="auto"/>
                <w:sz w:val="28"/>
                <w:szCs w:val="28"/>
                <w:highlight w:val="none"/>
                <w:lang w:eastAsia="zh-CN"/>
              </w:rPr>
              <w:t>。</w:t>
            </w:r>
          </w:p>
        </w:tc>
      </w:tr>
      <w:tr w14:paraId="3DF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45" w:type="dxa"/>
            <w:vMerge w:val="continue"/>
            <w:noWrap/>
            <w:vAlign w:val="center"/>
          </w:tcPr>
          <w:p w14:paraId="65825732">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4699" w:type="dxa"/>
            <w:noWrap/>
            <w:vAlign w:val="center"/>
          </w:tcPr>
          <w:p w14:paraId="650F0048">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企业</w:t>
            </w:r>
            <w:r>
              <w:rPr>
                <w:rFonts w:hint="default" w:ascii="Times New Roman" w:hAnsi="Times New Roman" w:cs="Times New Roman"/>
                <w:color w:val="auto"/>
                <w:sz w:val="28"/>
                <w:szCs w:val="28"/>
                <w:highlight w:val="none"/>
                <w:lang w:val="en-US" w:eastAsia="zh-CN"/>
              </w:rPr>
              <w:t>2024年</w:t>
            </w:r>
            <w:r>
              <w:rPr>
                <w:rFonts w:hint="default" w:ascii="Times New Roman" w:hAnsi="Times New Roman" w:cs="Times New Roman"/>
                <w:color w:val="auto"/>
                <w:sz w:val="28"/>
                <w:szCs w:val="28"/>
                <w:highlight w:val="none"/>
              </w:rPr>
              <w:t xml:space="preserve">纳税：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万元</w:t>
            </w:r>
          </w:p>
        </w:tc>
        <w:tc>
          <w:tcPr>
            <w:tcW w:w="3164" w:type="dxa"/>
            <w:noWrap/>
            <w:vAlign w:val="center"/>
          </w:tcPr>
          <w:p w14:paraId="7B42E823">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企业就业人数：     人</w:t>
            </w:r>
          </w:p>
        </w:tc>
      </w:tr>
      <w:tr w14:paraId="24D3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45" w:type="dxa"/>
            <w:vMerge w:val="continue"/>
            <w:noWrap/>
            <w:vAlign w:val="center"/>
          </w:tcPr>
          <w:p w14:paraId="2C3D9072">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7863" w:type="dxa"/>
            <w:gridSpan w:val="2"/>
            <w:noWrap/>
            <w:vAlign w:val="center"/>
          </w:tcPr>
          <w:p w14:paraId="097F320D">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是否有海外品牌：  ☐是   ☐否</w:t>
            </w:r>
          </w:p>
          <w:p w14:paraId="34400FE9">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海外品牌全称：</w:t>
            </w:r>
          </w:p>
        </w:tc>
      </w:tr>
      <w:tr w14:paraId="7773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245" w:type="dxa"/>
            <w:vMerge w:val="continue"/>
            <w:noWrap/>
            <w:vAlign w:val="center"/>
          </w:tcPr>
          <w:p w14:paraId="216303EA">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sz w:val="28"/>
                <w:szCs w:val="28"/>
                <w:highlight w:val="none"/>
              </w:rPr>
            </w:pPr>
          </w:p>
        </w:tc>
        <w:tc>
          <w:tcPr>
            <w:tcW w:w="7863" w:type="dxa"/>
            <w:gridSpan w:val="2"/>
            <w:noWrap/>
            <w:vAlign w:val="center"/>
          </w:tcPr>
          <w:p w14:paraId="779048BB">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是否是高新技术企业：  ☐是   ☐否</w:t>
            </w:r>
          </w:p>
          <w:p w14:paraId="7A1F506F">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高新技术企业证书编号：</w:t>
            </w:r>
          </w:p>
        </w:tc>
      </w:tr>
      <w:tr w14:paraId="5CD3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45" w:type="dxa"/>
            <w:vMerge w:val="continue"/>
            <w:noWrap/>
            <w:vAlign w:val="center"/>
          </w:tcPr>
          <w:p w14:paraId="4FE03175">
            <w:pPr>
              <w:keepNext w:val="0"/>
              <w:keepLines w:val="0"/>
              <w:pageBreakBefore w:val="0"/>
              <w:widowControl w:val="0"/>
              <w:kinsoku/>
              <w:wordWrap/>
              <w:overflowPunct/>
              <w:topLinePunct w:val="0"/>
              <w:autoSpaceDE/>
              <w:autoSpaceDN/>
              <w:bidi w:val="0"/>
              <w:adjustRightInd/>
              <w:snapToGrid/>
              <w:spacing w:line="600" w:lineRule="exact"/>
              <w:ind w:left="0" w:leftChars="0" w:right="0"/>
              <w:jc w:val="left"/>
              <w:textAlignment w:val="auto"/>
              <w:rPr>
                <w:rFonts w:hint="default" w:ascii="Times New Roman" w:hAnsi="Times New Roman" w:cs="Times New Roman"/>
                <w:color w:val="auto"/>
                <w:highlight w:val="none"/>
              </w:rPr>
            </w:pPr>
          </w:p>
        </w:tc>
        <w:tc>
          <w:tcPr>
            <w:tcW w:w="7863" w:type="dxa"/>
            <w:gridSpan w:val="2"/>
            <w:noWrap/>
            <w:vAlign w:val="center"/>
          </w:tcPr>
          <w:p w14:paraId="2A18E3B3">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是否是</w:t>
            </w:r>
            <w:r>
              <w:rPr>
                <w:rFonts w:hint="default" w:ascii="Times New Roman" w:hAnsi="Times New Roman" w:cs="Times New Roman"/>
                <w:color w:val="auto"/>
                <w:sz w:val="28"/>
                <w:szCs w:val="28"/>
                <w:highlight w:val="none"/>
                <w:lang w:eastAsia="zh-CN"/>
              </w:rPr>
              <w:t>专精特新</w:t>
            </w:r>
            <w:r>
              <w:rPr>
                <w:rFonts w:hint="default" w:ascii="Times New Roman" w:hAnsi="Times New Roman" w:cs="Times New Roman"/>
                <w:color w:val="auto"/>
                <w:sz w:val="28"/>
                <w:szCs w:val="28"/>
                <w:highlight w:val="none"/>
              </w:rPr>
              <w:t>企业：  ☐是   ☐否</w:t>
            </w:r>
          </w:p>
        </w:tc>
      </w:tr>
      <w:tr w14:paraId="134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245" w:type="dxa"/>
            <w:noWrap/>
            <w:vAlign w:val="center"/>
          </w:tcPr>
          <w:p w14:paraId="2ADE3024">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郑重</w:t>
            </w:r>
          </w:p>
          <w:p w14:paraId="60C969E1">
            <w:pPr>
              <w:keepNext w:val="0"/>
              <w:keepLines w:val="0"/>
              <w:pageBreakBefore w:val="0"/>
              <w:widowControl w:val="0"/>
              <w:kinsoku/>
              <w:wordWrap/>
              <w:overflowPunct/>
              <w:topLinePunct w:val="0"/>
              <w:autoSpaceDE/>
              <w:autoSpaceDN/>
              <w:bidi w:val="0"/>
              <w:adjustRightInd/>
              <w:snapToGrid/>
              <w:spacing w:line="600" w:lineRule="exact"/>
              <w:ind w:left="0" w:leftChars="0" w:right="0"/>
              <w:jc w:val="center"/>
              <w:textAlignment w:val="auto"/>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承诺</w:t>
            </w:r>
          </w:p>
        </w:tc>
        <w:tc>
          <w:tcPr>
            <w:tcW w:w="7863" w:type="dxa"/>
            <w:gridSpan w:val="2"/>
            <w:noWrap/>
            <w:vAlign w:val="center"/>
          </w:tcPr>
          <w:p w14:paraId="32347506">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申请人共上报申报文件资料    页；</w:t>
            </w:r>
          </w:p>
          <w:p w14:paraId="24071DBD">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申请人在我市合法经营；</w:t>
            </w:r>
          </w:p>
          <w:p w14:paraId="37D4C909">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申请人财务管理制度健全，会计信息准确，纳税和银行信用良好；</w:t>
            </w:r>
          </w:p>
          <w:p w14:paraId="2A73DBE3">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申请人近三年无严重违法违规行为，未拖欠应缴还的财政性资金；</w:t>
            </w:r>
          </w:p>
          <w:p w14:paraId="10DB75C4">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申请人申报的所有文件、资料真实、完整、准确和有效；</w:t>
            </w:r>
          </w:p>
          <w:p w14:paraId="0D54EA19">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申请人承诺无条件接受有关主管部门为审核本申请而进行的必要核查。</w:t>
            </w:r>
          </w:p>
          <w:p w14:paraId="42E55701">
            <w:pPr>
              <w:keepNext w:val="0"/>
              <w:keepLines w:val="0"/>
              <w:pageBreakBefore w:val="0"/>
              <w:widowControl w:val="0"/>
              <w:kinsoku/>
              <w:wordWrap/>
              <w:overflowPunct/>
              <w:topLinePunct w:val="0"/>
              <w:autoSpaceDE/>
              <w:autoSpaceDN/>
              <w:bidi w:val="0"/>
              <w:adjustRightInd/>
              <w:snapToGrid/>
              <w:spacing w:line="280" w:lineRule="exact"/>
              <w:ind w:left="0" w:leftChars="0" w:right="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8"/>
                <w:szCs w:val="28"/>
                <w:highlight w:val="none"/>
              </w:rPr>
              <w:t>7</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申请人承诺同一票据不进行多头申报或重复申报。</w:t>
            </w:r>
          </w:p>
        </w:tc>
      </w:tr>
      <w:tr w14:paraId="790A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3" w:hRule="atLeast"/>
          <w:jc w:val="center"/>
        </w:trPr>
        <w:tc>
          <w:tcPr>
            <w:tcW w:w="1245" w:type="dxa"/>
            <w:noWrap/>
            <w:vAlign w:val="center"/>
          </w:tcPr>
          <w:p w14:paraId="7C6F3F20">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企业</w:t>
            </w:r>
          </w:p>
          <w:p w14:paraId="56DBBCF9">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业务</w:t>
            </w:r>
          </w:p>
          <w:p w14:paraId="1374262A">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基本</w:t>
            </w:r>
          </w:p>
          <w:p w14:paraId="61E33F53">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情况</w:t>
            </w:r>
          </w:p>
        </w:tc>
        <w:tc>
          <w:tcPr>
            <w:tcW w:w="7863" w:type="dxa"/>
            <w:gridSpan w:val="2"/>
            <w:noWrap/>
            <w:vAlign w:val="top"/>
          </w:tcPr>
          <w:p w14:paraId="010CB5BD">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6D5D33DB">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一、企业基本情况</w:t>
            </w:r>
          </w:p>
          <w:p w14:paraId="2294E57D">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5F597F6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11ACB7A0">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1911419C">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6E901CE3">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二、企业跨境电商业务特点</w:t>
            </w:r>
          </w:p>
          <w:p w14:paraId="5C6397ED">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18779191">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19B21A2C">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04045334">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p w14:paraId="11516158">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三、取得成效</w:t>
            </w:r>
          </w:p>
          <w:p w14:paraId="4084C6DC">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p>
        </w:tc>
      </w:tr>
      <w:tr w14:paraId="201F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108" w:type="dxa"/>
            <w:gridSpan w:val="3"/>
            <w:noWrap/>
            <w:vAlign w:val="center"/>
          </w:tcPr>
          <w:p w14:paraId="0817FA18">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企业法定代表人签字：（企业盖章）</w:t>
            </w:r>
          </w:p>
          <w:p w14:paraId="24414C9C">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填表人：                          签字：</w:t>
            </w:r>
          </w:p>
          <w:p w14:paraId="025421D1">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填表人联系方式：                  传真：      </w:t>
            </w:r>
          </w:p>
        </w:tc>
      </w:tr>
    </w:tbl>
    <w:p w14:paraId="7DD5AA30">
      <w:pPr>
        <w:keepNext w:val="0"/>
        <w:keepLines w:val="0"/>
        <w:pageBreakBefore w:val="0"/>
        <w:widowControl/>
        <w:kinsoku/>
        <w:wordWrap/>
        <w:overflowPunct/>
        <w:topLinePunct w:val="0"/>
        <w:autoSpaceDE/>
        <w:autoSpaceDN/>
        <w:bidi w:val="0"/>
        <w:adjustRightInd/>
        <w:spacing w:line="240" w:lineRule="auto"/>
        <w:ind w:left="0" w:leftChars="0" w:right="0"/>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br w:type="page"/>
      </w:r>
    </w:p>
    <w:p w14:paraId="68D7B0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A4106"/>
    <w:rsid w:val="4E1A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2026-01-06T02:09:00Z</dcterms:created>
  <dc:creator>WPS_1477987779</dc:creator>
  <cp:lastModifiedBy>WPS_1477987779</cp:lastModifiedBy>
  <dcterms:modified xsi:type="dcterms:W3CDTF">2026-01-06T02:09:28Z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FCE6E753D1894C77BFAB10BBA0377A88_11</vt:lpwstr>
  </property>
  <property fmtid="{D5CDD505-2E9C-101B-9397-08002B2CF9AE}" pid="4" name="KSOTemplateDocerSaveRecord">
    <vt:lpwstr>eyJoZGlkIjoiNDJjODJjNmJiNGU1OTY3YjE3N2E4MDlmMTdiMmY5NDAiLCJ1c2VySWQiOiIyNDg3OTIyOTQifQ==</vt:lpwstr>
  </property>
</Properties>
</file>