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Cs w:val="32"/>
          <w:highlight w:val="none"/>
          <w:lang w:eastAsia="zh-CN"/>
        </w:rPr>
      </w:pPr>
      <w:r>
        <w:rPr>
          <w:rFonts w:hint="eastAsia" w:eastAsia="黑体"/>
          <w:szCs w:val="32"/>
          <w:highlight w:val="none"/>
        </w:rPr>
        <w:t>附件</w:t>
      </w:r>
      <w:r>
        <w:rPr>
          <w:rFonts w:hint="eastAsia" w:eastAsia="黑体"/>
          <w:szCs w:val="32"/>
          <w:highlight w:val="none"/>
          <w:lang w:val="en-US" w:eastAsia="zh-CN"/>
        </w:rPr>
        <w:t>4</w:t>
      </w:r>
    </w:p>
    <w:p>
      <w:pPr>
        <w:spacing w:line="560" w:lineRule="exact"/>
        <w:ind w:firstLine="662" w:firstLineChars="150"/>
        <w:jc w:val="center"/>
        <w:rPr>
          <w:b/>
          <w:sz w:val="44"/>
          <w:szCs w:val="44"/>
          <w:highlight w:val="none"/>
        </w:rPr>
      </w:pPr>
    </w:p>
    <w:p>
      <w:pPr>
        <w:spacing w:before="292" w:beforeLines="50" w:line="560" w:lineRule="exact"/>
        <w:jc w:val="center"/>
        <w:rPr>
          <w:rFonts w:hint="default" w:eastAsia="仿宋_GB2312"/>
          <w:bCs/>
          <w:szCs w:val="32"/>
          <w:highlight w:val="none"/>
          <w:lang w:val="en-US" w:eastAsia="zh-CN"/>
        </w:rPr>
      </w:pPr>
      <w:r>
        <w:rPr>
          <w:rFonts w:hint="eastAsia" w:eastAsia="方正小标宋简体"/>
          <w:sz w:val="44"/>
          <w:szCs w:val="44"/>
          <w:highlight w:val="none"/>
        </w:rPr>
        <w:t>企业承诺书</w:t>
      </w:r>
    </w:p>
    <w:p>
      <w:pPr>
        <w:spacing w:line="560" w:lineRule="exact"/>
        <w:jc w:val="center"/>
        <w:rPr>
          <w:bCs/>
          <w:szCs w:val="32"/>
          <w:highlight w:val="none"/>
        </w:rPr>
      </w:pPr>
    </w:p>
    <w:p>
      <w:pPr>
        <w:widowControl/>
        <w:spacing w:line="560" w:lineRule="exact"/>
        <w:ind w:firstLine="0" w:firstLineChars="0"/>
        <w:jc w:val="left"/>
        <w:rPr>
          <w:rFonts w:hint="eastAsia"/>
          <w:bCs/>
          <w:szCs w:val="32"/>
          <w:highlight w:val="none"/>
          <w:lang w:eastAsia="zh-CN"/>
        </w:rPr>
      </w:pPr>
      <w:r>
        <w:rPr>
          <w:rFonts w:hint="eastAsia"/>
          <w:bCs/>
          <w:szCs w:val="32"/>
          <w:highlight w:val="none"/>
          <w:lang w:eastAsia="zh-CN"/>
        </w:rPr>
        <w:t>广交会</w:t>
      </w:r>
      <w:r>
        <w:rPr>
          <w:rFonts w:hint="eastAsia"/>
          <w:bCs/>
          <w:szCs w:val="32"/>
          <w:highlight w:val="none"/>
        </w:rPr>
        <w:t>天津市</w:t>
      </w:r>
      <w:r>
        <w:rPr>
          <w:rFonts w:hint="eastAsia"/>
          <w:bCs/>
          <w:szCs w:val="32"/>
          <w:highlight w:val="none"/>
          <w:lang w:eastAsia="zh-CN"/>
        </w:rPr>
        <w:t>交易团：</w:t>
      </w:r>
    </w:p>
    <w:p>
      <w:pPr>
        <w:widowControl/>
        <w:spacing w:line="560" w:lineRule="exact"/>
        <w:ind w:firstLine="0" w:firstLineChars="0"/>
        <w:jc w:val="left"/>
        <w:rPr>
          <w:rFonts w:hint="eastAsia"/>
          <w:bCs/>
          <w:szCs w:val="32"/>
          <w:highlight w:val="none"/>
          <w:lang w:eastAsia="zh-CN"/>
        </w:rPr>
      </w:pPr>
      <w:r>
        <w:rPr>
          <w:rFonts w:hint="eastAsia"/>
          <w:bCs/>
          <w:szCs w:val="32"/>
          <w:highlight w:val="none"/>
          <w:lang w:val="en-US" w:eastAsia="zh-CN"/>
        </w:rPr>
        <w:t xml:space="preserve">    </w:t>
      </w:r>
      <w:r>
        <w:rPr>
          <w:rFonts w:hint="eastAsia"/>
          <w:bCs/>
          <w:szCs w:val="32"/>
          <w:highlight w:val="none"/>
        </w:rPr>
        <w:t>我</w:t>
      </w:r>
      <w:r>
        <w:rPr>
          <w:rFonts w:hint="eastAsia"/>
          <w:bCs/>
          <w:szCs w:val="32"/>
          <w:highlight w:val="none"/>
          <w:lang w:eastAsia="zh-CN"/>
        </w:rPr>
        <w:t>公司</w:t>
      </w:r>
      <w:r>
        <w:rPr>
          <w:rFonts w:hint="eastAsia"/>
          <w:bCs/>
          <w:szCs w:val="32"/>
          <w:highlight w:val="none"/>
        </w:rPr>
        <w:t>已认真阅读天津市商务局制定的《</w:t>
      </w:r>
      <w:r>
        <w:rPr>
          <w:rStyle w:val="3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广交会天津市交易团一般性展位管理办法</w:t>
      </w:r>
      <w:r>
        <w:rPr>
          <w:rStyle w:val="3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（试行）</w:t>
      </w:r>
      <w:r>
        <w:rPr>
          <w:rFonts w:hint="eastAsia"/>
          <w:bCs/>
          <w:szCs w:val="32"/>
          <w:highlight w:val="none"/>
        </w:rPr>
        <w:t>》</w:t>
      </w:r>
      <w:r>
        <w:rPr>
          <w:rFonts w:hint="eastAsia"/>
          <w:bCs/>
          <w:szCs w:val="32"/>
          <w:highlight w:val="none"/>
          <w:lang w:eastAsia="zh-CN"/>
        </w:rPr>
        <w:t>和《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天津市交易团关于第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130 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广交会一般性展位申报通知</w:t>
      </w:r>
      <w:r>
        <w:rPr>
          <w:rFonts w:hint="eastAsia"/>
          <w:bCs/>
          <w:szCs w:val="32"/>
          <w:highlight w:val="none"/>
          <w:lang w:eastAsia="zh-CN"/>
        </w:rPr>
        <w:t>》</w:t>
      </w:r>
      <w:r>
        <w:rPr>
          <w:rFonts w:hint="eastAsia"/>
          <w:bCs/>
          <w:szCs w:val="32"/>
          <w:highlight w:val="none"/>
        </w:rPr>
        <w:t>，</w:t>
      </w:r>
      <w:r>
        <w:rPr>
          <w:rFonts w:hint="eastAsia"/>
          <w:bCs/>
          <w:szCs w:val="32"/>
          <w:highlight w:val="none"/>
          <w:lang w:eastAsia="zh-CN"/>
        </w:rPr>
        <w:t>现承诺</w:t>
      </w:r>
      <w:r>
        <w:rPr>
          <w:rFonts w:hint="eastAsia"/>
          <w:bCs/>
          <w:szCs w:val="32"/>
          <w:highlight w:val="none"/>
          <w:lang w:val="en-US" w:eastAsia="zh-CN"/>
        </w:rPr>
        <w:t>报送的</w:t>
      </w:r>
      <w:r>
        <w:rPr>
          <w:rFonts w:hint="eastAsia"/>
          <w:bCs/>
          <w:szCs w:val="32"/>
          <w:highlight w:val="none"/>
        </w:rPr>
        <w:t>全部申报材料真实、合规、有效</w:t>
      </w:r>
      <w:r>
        <w:rPr>
          <w:rFonts w:hint="eastAsia"/>
          <w:bCs/>
          <w:szCs w:val="32"/>
          <w:highlight w:val="none"/>
          <w:lang w:eastAsia="zh-CN"/>
        </w:rPr>
        <w:t>，如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存在伪造或提交虚假材料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情况，</w:t>
      </w:r>
      <w:r>
        <w:rPr>
          <w:rFonts w:hint="eastAsia"/>
          <w:bCs/>
          <w:szCs w:val="32"/>
          <w:highlight w:val="none"/>
        </w:rPr>
        <w:t>我</w:t>
      </w:r>
      <w:r>
        <w:rPr>
          <w:rFonts w:hint="eastAsia"/>
          <w:bCs/>
          <w:szCs w:val="32"/>
          <w:highlight w:val="none"/>
          <w:lang w:eastAsia="zh-CN"/>
        </w:rPr>
        <w:t>公司</w:t>
      </w:r>
      <w:r>
        <w:rPr>
          <w:rFonts w:hint="eastAsia"/>
          <w:bCs/>
          <w:szCs w:val="32"/>
          <w:highlight w:val="none"/>
        </w:rPr>
        <w:t>愿承担</w:t>
      </w:r>
      <w:r>
        <w:rPr>
          <w:rFonts w:hint="eastAsia"/>
          <w:bCs/>
          <w:szCs w:val="32"/>
          <w:highlight w:val="none"/>
          <w:lang w:eastAsia="zh-CN"/>
        </w:rPr>
        <w:t>由此带来的一切后果。</w:t>
      </w:r>
    </w:p>
    <w:p>
      <w:pPr>
        <w:spacing w:line="560" w:lineRule="exact"/>
        <w:rPr>
          <w:bCs/>
          <w:szCs w:val="32"/>
          <w:highlight w:val="none"/>
        </w:rPr>
      </w:pPr>
    </w:p>
    <w:p>
      <w:pPr>
        <w:spacing w:line="560" w:lineRule="exact"/>
        <w:rPr>
          <w:bCs/>
          <w:szCs w:val="32"/>
          <w:highlight w:val="none"/>
        </w:rPr>
      </w:pPr>
    </w:p>
    <w:p>
      <w:pPr>
        <w:spacing w:line="560" w:lineRule="exact"/>
        <w:ind w:firstLine="640" w:firstLineChars="200"/>
        <w:rPr>
          <w:bCs/>
          <w:szCs w:val="32"/>
          <w:highlight w:val="none"/>
        </w:rPr>
      </w:pPr>
      <w:r>
        <w:rPr>
          <w:rFonts w:hint="eastAsia"/>
          <w:bCs/>
          <w:szCs w:val="32"/>
          <w:highlight w:val="none"/>
        </w:rPr>
        <w:t>法人代表（签字）：</w:t>
      </w:r>
      <w:r>
        <w:rPr>
          <w:bCs/>
          <w:szCs w:val="32"/>
          <w:highlight w:val="none"/>
        </w:rPr>
        <w:t xml:space="preserve">               </w:t>
      </w:r>
      <w:r>
        <w:rPr>
          <w:rFonts w:hint="eastAsia"/>
          <w:bCs/>
          <w:szCs w:val="32"/>
          <w:highlight w:val="none"/>
        </w:rPr>
        <w:t>（单位公章）</w:t>
      </w:r>
    </w:p>
    <w:p>
      <w:pPr>
        <w:spacing w:line="560" w:lineRule="exact"/>
        <w:ind w:firstLine="640" w:firstLineChars="200"/>
        <w:rPr>
          <w:bCs/>
          <w:szCs w:val="32"/>
          <w:highlight w:val="none"/>
        </w:rPr>
      </w:pPr>
    </w:p>
    <w:p>
      <w:pPr>
        <w:spacing w:line="560" w:lineRule="exact"/>
        <w:rPr>
          <w:rFonts w:hint="eastAsia"/>
          <w:bCs/>
          <w:szCs w:val="32"/>
          <w:highlight w:val="none"/>
        </w:rPr>
      </w:pPr>
      <w:r>
        <w:rPr>
          <w:bCs/>
          <w:szCs w:val="32"/>
          <w:highlight w:val="none"/>
        </w:rPr>
        <w:t xml:space="preserve">                                       </w:t>
      </w:r>
      <w:r>
        <w:rPr>
          <w:rFonts w:hint="eastAsia"/>
          <w:color w:val="000000"/>
          <w:szCs w:val="32"/>
          <w:highlight w:val="none"/>
        </w:rPr>
        <w:t>年</w:t>
      </w:r>
      <w:r>
        <w:rPr>
          <w:color w:val="000000"/>
          <w:szCs w:val="32"/>
          <w:highlight w:val="none"/>
        </w:rPr>
        <w:t xml:space="preserve">    </w:t>
      </w:r>
      <w:r>
        <w:rPr>
          <w:rFonts w:hint="eastAsia"/>
          <w:color w:val="000000"/>
          <w:szCs w:val="32"/>
          <w:highlight w:val="none"/>
        </w:rPr>
        <w:t>月</w:t>
      </w:r>
      <w:r>
        <w:rPr>
          <w:color w:val="000000"/>
          <w:szCs w:val="32"/>
          <w:highlight w:val="none"/>
        </w:rPr>
        <w:t xml:space="preserve">    </w:t>
      </w:r>
      <w:r>
        <w:rPr>
          <w:rFonts w:hint="eastAsia"/>
          <w:color w:val="000000"/>
          <w:szCs w:val="32"/>
          <w:highlight w:val="none"/>
        </w:rPr>
        <w:t>日</w:t>
      </w:r>
    </w:p>
    <w:p>
      <w:pPr>
        <w:spacing w:line="240" w:lineRule="auto"/>
        <w:rPr>
          <w:rFonts w:hint="eastAsia"/>
          <w:bCs/>
          <w:szCs w:val="32"/>
          <w:highlight w:val="none"/>
        </w:rPr>
      </w:pPr>
      <w:r>
        <w:rPr>
          <w:rFonts w:hint="eastAsia"/>
          <w:bCs/>
          <w:szCs w:val="32"/>
          <w:highlight w:val="none"/>
        </w:rPr>
        <w:br w:type="page"/>
      </w:r>
    </w:p>
    <w:p>
      <w:pPr>
        <w:widowControl/>
        <w:spacing w:line="560" w:lineRule="exact"/>
        <w:ind w:firstLine="0"/>
        <w:jc w:val="left"/>
        <w:rPr>
          <w:rFonts w:hint="eastAsia" w:eastAsia="仿宋_GB2312"/>
          <w:bCs/>
          <w:sz w:val="28"/>
          <w:szCs w:val="28"/>
          <w:highlight w:val="none"/>
        </w:rPr>
      </w:pPr>
      <w:r>
        <w:rPr>
          <w:rFonts w:hint="eastAsia" w:eastAsia="仿宋_GB2312"/>
          <w:bCs/>
          <w:sz w:val="28"/>
          <w:szCs w:val="28"/>
          <w:highlight w:val="none"/>
          <w:lang w:eastAsia="zh-CN"/>
        </w:rPr>
        <w:t>如使用联营供货单位资质参评，使用此版承诺书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  <w:highlight w:val="none"/>
        </w:rPr>
      </w:pPr>
    </w:p>
    <w:p>
      <w:pPr>
        <w:spacing w:before="292" w:beforeLines="50"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企业承诺书</w:t>
      </w:r>
    </w:p>
    <w:p>
      <w:pPr>
        <w:widowControl/>
        <w:spacing w:before="581" w:beforeLines="100" w:line="560" w:lineRule="exact"/>
        <w:ind w:firstLine="0" w:firstLineChars="0"/>
        <w:jc w:val="left"/>
        <w:rPr>
          <w:bCs/>
          <w:szCs w:val="32"/>
          <w:highlight w:val="none"/>
        </w:rPr>
      </w:pPr>
      <w:r>
        <w:rPr>
          <w:rFonts w:hint="eastAsia"/>
          <w:bCs/>
          <w:szCs w:val="32"/>
          <w:highlight w:val="none"/>
          <w:lang w:eastAsia="zh-CN"/>
        </w:rPr>
        <w:t>广交会</w:t>
      </w:r>
      <w:r>
        <w:rPr>
          <w:rFonts w:hint="eastAsia"/>
          <w:bCs/>
          <w:szCs w:val="32"/>
          <w:highlight w:val="none"/>
        </w:rPr>
        <w:t>天津市</w:t>
      </w:r>
      <w:r>
        <w:rPr>
          <w:rFonts w:hint="eastAsia"/>
          <w:bCs/>
          <w:szCs w:val="32"/>
          <w:highlight w:val="none"/>
          <w:lang w:eastAsia="zh-CN"/>
        </w:rPr>
        <w:t>交易团</w:t>
      </w:r>
      <w:r>
        <w:rPr>
          <w:rFonts w:hint="eastAsia"/>
          <w:bCs/>
          <w:szCs w:val="32"/>
          <w:highlight w:val="none"/>
        </w:rPr>
        <w:t>：</w:t>
      </w:r>
    </w:p>
    <w:p>
      <w:pPr>
        <w:widowControl/>
        <w:spacing w:line="560" w:lineRule="exact"/>
        <w:ind w:firstLine="621" w:firstLineChars="0"/>
        <w:jc w:val="left"/>
        <w:rPr>
          <w:rFonts w:hint="eastAsia"/>
          <w:bCs/>
          <w:szCs w:val="32"/>
          <w:highlight w:val="none"/>
          <w:lang w:eastAsia="zh-CN"/>
        </w:rPr>
      </w:pPr>
      <w:r>
        <w:rPr>
          <w:rFonts w:hint="eastAsia"/>
          <w:bCs/>
          <w:szCs w:val="32"/>
          <w:highlight w:val="none"/>
        </w:rPr>
        <w:t>我</w:t>
      </w:r>
      <w:r>
        <w:rPr>
          <w:rFonts w:hint="eastAsia"/>
          <w:bCs/>
          <w:szCs w:val="32"/>
          <w:highlight w:val="none"/>
          <w:lang w:eastAsia="zh-CN"/>
        </w:rPr>
        <w:t>公司</w:t>
      </w:r>
      <w:r>
        <w:rPr>
          <w:rFonts w:hint="eastAsia"/>
          <w:bCs/>
          <w:szCs w:val="32"/>
          <w:highlight w:val="none"/>
        </w:rPr>
        <w:t>已认真阅读天津市商务局制定的《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广交会天津市交易团一般性展位管理办法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（试行）</w:t>
      </w:r>
      <w:r>
        <w:rPr>
          <w:rFonts w:hint="eastAsia"/>
          <w:bCs/>
          <w:szCs w:val="32"/>
          <w:highlight w:val="none"/>
        </w:rPr>
        <w:t>》</w:t>
      </w:r>
      <w:r>
        <w:rPr>
          <w:rFonts w:hint="eastAsia"/>
          <w:bCs/>
          <w:szCs w:val="32"/>
          <w:highlight w:val="none"/>
          <w:lang w:eastAsia="zh-CN"/>
        </w:rPr>
        <w:t>和《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天津市交易团关于第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130 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广交会一般性展位申报通知</w:t>
      </w:r>
      <w:r>
        <w:rPr>
          <w:rFonts w:hint="eastAsia"/>
          <w:bCs/>
          <w:szCs w:val="32"/>
          <w:highlight w:val="none"/>
          <w:lang w:eastAsia="zh-CN"/>
        </w:rPr>
        <w:t>》</w:t>
      </w:r>
      <w:r>
        <w:rPr>
          <w:rFonts w:hint="eastAsia"/>
          <w:bCs/>
          <w:szCs w:val="32"/>
          <w:highlight w:val="none"/>
        </w:rPr>
        <w:t>，</w:t>
      </w:r>
      <w:r>
        <w:rPr>
          <w:rFonts w:hint="eastAsia"/>
          <w:bCs/>
          <w:szCs w:val="32"/>
          <w:highlight w:val="none"/>
          <w:lang w:eastAsia="zh-CN"/>
        </w:rPr>
        <w:t>现就申报工作承诺如下：</w:t>
      </w:r>
    </w:p>
    <w:p>
      <w:pPr>
        <w:widowControl/>
        <w:spacing w:beforeLines="0" w:line="240" w:lineRule="auto"/>
        <w:ind w:firstLine="629" w:firstLineChars="0"/>
        <w:jc w:val="left"/>
        <w:rPr>
          <w:rFonts w:hint="eastAsia"/>
          <w:bCs/>
          <w:szCs w:val="32"/>
          <w:highlight w:val="none"/>
          <w:lang w:val="en-US" w:eastAsia="zh-CN"/>
        </w:rPr>
      </w:pPr>
      <w:r>
        <w:rPr>
          <w:rFonts w:hint="eastAsia"/>
          <w:bCs/>
          <w:szCs w:val="32"/>
          <w:highlight w:val="none"/>
          <w:lang w:val="en-US" w:eastAsia="zh-CN"/>
        </w:rPr>
        <w:t>1.</w:t>
      </w:r>
      <w:r>
        <w:rPr>
          <w:rFonts w:hint="eastAsia"/>
          <w:color w:val="000000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000000"/>
          <w:szCs w:val="32"/>
          <w:highlight w:val="none"/>
          <w:u w:val="none"/>
          <w:lang w:val="en-US" w:eastAsia="zh-CN"/>
        </w:rPr>
        <w:t>是我公司</w:t>
      </w:r>
      <w:r>
        <w:rPr>
          <w:rFonts w:hint="eastAsia"/>
          <w:color w:val="000000"/>
          <w:szCs w:val="32"/>
          <w:highlight w:val="none"/>
          <w:lang w:eastAsia="zh-CN"/>
        </w:rPr>
        <w:t>的出口</w:t>
      </w:r>
      <w:r>
        <w:rPr>
          <w:rFonts w:hint="eastAsia"/>
          <w:color w:val="000000"/>
          <w:szCs w:val="32"/>
          <w:highlight w:val="none"/>
          <w:lang w:val="en-US" w:eastAsia="zh-CN"/>
        </w:rPr>
        <w:t>供货单位，我公司与该公司以联营方式申请参加第130届广交会</w:t>
      </w:r>
      <w:r>
        <w:rPr>
          <w:rFonts w:hint="eastAsia"/>
          <w:color w:val="000000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展区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，我公司该展区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出口货值50%以上来自于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该供货单位。</w:t>
      </w:r>
    </w:p>
    <w:p>
      <w:pPr>
        <w:widowControl/>
        <w:spacing w:line="560" w:lineRule="exact"/>
        <w:ind w:firstLine="621" w:firstLineChars="0"/>
        <w:jc w:val="left"/>
        <w:rPr>
          <w:rFonts w:hint="eastAsia"/>
          <w:bCs/>
          <w:szCs w:val="32"/>
          <w:highlight w:val="none"/>
          <w:lang w:eastAsia="zh-CN"/>
        </w:rPr>
      </w:pPr>
      <w:r>
        <w:rPr>
          <w:rFonts w:hint="eastAsia"/>
          <w:bCs/>
          <w:szCs w:val="32"/>
          <w:highlight w:val="none"/>
          <w:lang w:val="en-US" w:eastAsia="zh-CN"/>
        </w:rPr>
        <w:t>2.</w:t>
      </w:r>
      <w:r>
        <w:rPr>
          <w:rFonts w:hint="eastAsia"/>
          <w:bCs/>
          <w:szCs w:val="32"/>
          <w:highlight w:val="none"/>
          <w:lang w:eastAsia="zh-CN"/>
        </w:rPr>
        <w:t>现承诺</w:t>
      </w:r>
      <w:r>
        <w:rPr>
          <w:rFonts w:hint="eastAsia"/>
          <w:bCs/>
          <w:szCs w:val="32"/>
          <w:highlight w:val="none"/>
          <w:lang w:val="en-US" w:eastAsia="zh-CN"/>
        </w:rPr>
        <w:t>报送的</w:t>
      </w:r>
      <w:r>
        <w:rPr>
          <w:rFonts w:hint="eastAsia"/>
          <w:bCs/>
          <w:szCs w:val="32"/>
          <w:highlight w:val="none"/>
        </w:rPr>
        <w:t>全部申报材料真实、合规、有效</w:t>
      </w:r>
      <w:r>
        <w:rPr>
          <w:rFonts w:hint="eastAsia"/>
          <w:bCs/>
          <w:szCs w:val="32"/>
          <w:highlight w:val="none"/>
          <w:lang w:eastAsia="zh-CN"/>
        </w:rPr>
        <w:t>，如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存在伪造或提交虚假材料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情况，</w:t>
      </w:r>
      <w:r>
        <w:rPr>
          <w:rFonts w:hint="eastAsia"/>
          <w:bCs/>
          <w:szCs w:val="32"/>
          <w:highlight w:val="none"/>
        </w:rPr>
        <w:t>我</w:t>
      </w:r>
      <w:r>
        <w:rPr>
          <w:rFonts w:hint="eastAsia"/>
          <w:bCs/>
          <w:szCs w:val="32"/>
          <w:highlight w:val="none"/>
          <w:lang w:eastAsia="zh-CN"/>
        </w:rPr>
        <w:t>公司</w:t>
      </w:r>
      <w:r>
        <w:rPr>
          <w:rFonts w:hint="eastAsia"/>
          <w:bCs/>
          <w:szCs w:val="32"/>
          <w:highlight w:val="none"/>
        </w:rPr>
        <w:t>愿承担</w:t>
      </w:r>
      <w:r>
        <w:rPr>
          <w:rFonts w:hint="eastAsia"/>
          <w:bCs/>
          <w:szCs w:val="32"/>
          <w:highlight w:val="none"/>
          <w:lang w:eastAsia="zh-CN"/>
        </w:rPr>
        <w:t>由此带来的一切后果。</w:t>
      </w:r>
    </w:p>
    <w:p>
      <w:pPr>
        <w:spacing w:line="560" w:lineRule="exact"/>
        <w:rPr>
          <w:bCs/>
          <w:szCs w:val="32"/>
          <w:highlight w:val="none"/>
        </w:rPr>
      </w:pPr>
    </w:p>
    <w:p>
      <w:pPr>
        <w:spacing w:line="560" w:lineRule="exact"/>
        <w:rPr>
          <w:bCs/>
          <w:szCs w:val="32"/>
          <w:highlight w:val="none"/>
        </w:rPr>
      </w:pPr>
    </w:p>
    <w:p>
      <w:pPr>
        <w:spacing w:line="560" w:lineRule="exact"/>
        <w:ind w:firstLine="640" w:firstLineChars="200"/>
        <w:rPr>
          <w:bCs/>
          <w:szCs w:val="32"/>
          <w:highlight w:val="none"/>
        </w:rPr>
      </w:pPr>
      <w:r>
        <w:rPr>
          <w:rFonts w:hint="eastAsia"/>
          <w:bCs/>
          <w:szCs w:val="32"/>
          <w:highlight w:val="none"/>
        </w:rPr>
        <w:t>法人代表（签字）：</w:t>
      </w:r>
      <w:r>
        <w:rPr>
          <w:bCs/>
          <w:szCs w:val="32"/>
          <w:highlight w:val="none"/>
        </w:rPr>
        <w:t xml:space="preserve">               </w:t>
      </w:r>
      <w:r>
        <w:rPr>
          <w:rFonts w:hint="eastAsia"/>
          <w:bCs/>
          <w:szCs w:val="32"/>
          <w:highlight w:val="none"/>
        </w:rPr>
        <w:t>（单位公章）</w:t>
      </w:r>
    </w:p>
    <w:p>
      <w:pPr>
        <w:spacing w:line="560" w:lineRule="exact"/>
        <w:ind w:firstLine="640" w:firstLineChars="200"/>
        <w:rPr>
          <w:bCs/>
          <w:szCs w:val="32"/>
          <w:highlight w:val="none"/>
        </w:rPr>
      </w:pPr>
    </w:p>
    <w:p>
      <w:pPr>
        <w:spacing w:line="560" w:lineRule="exact"/>
        <w:rPr>
          <w:rFonts w:hint="eastAsia"/>
          <w:bCs/>
          <w:szCs w:val="32"/>
          <w:highlight w:val="none"/>
        </w:rPr>
      </w:pPr>
      <w:r>
        <w:rPr>
          <w:bCs/>
          <w:szCs w:val="32"/>
          <w:highlight w:val="none"/>
        </w:rPr>
        <w:t xml:space="preserve">                                       </w:t>
      </w:r>
      <w:r>
        <w:rPr>
          <w:rFonts w:hint="eastAsia"/>
          <w:color w:val="000000"/>
          <w:szCs w:val="32"/>
          <w:highlight w:val="none"/>
        </w:rPr>
        <w:t>年</w:t>
      </w:r>
      <w:r>
        <w:rPr>
          <w:color w:val="000000"/>
          <w:szCs w:val="32"/>
          <w:highlight w:val="none"/>
        </w:rPr>
        <w:t xml:space="preserve">    </w:t>
      </w:r>
      <w:r>
        <w:rPr>
          <w:rFonts w:hint="eastAsia"/>
          <w:color w:val="000000"/>
          <w:szCs w:val="32"/>
          <w:highlight w:val="none"/>
        </w:rPr>
        <w:t>月</w:t>
      </w:r>
      <w:r>
        <w:rPr>
          <w:color w:val="000000"/>
          <w:szCs w:val="32"/>
          <w:highlight w:val="none"/>
        </w:rPr>
        <w:t xml:space="preserve">    </w:t>
      </w:r>
      <w:r>
        <w:rPr>
          <w:rFonts w:hint="eastAsia"/>
          <w:color w:val="000000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D796D"/>
    <w:rsid w:val="BE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2021-04-07T10:12:00Z</dcterms:created>
  <dc:creator>sugon</dc:creator>
  <cp:lastModifiedBy>sugon</cp:lastModifiedBy>
  <dcterms:modified xsi:type="dcterms:W3CDTF">2021-04-07T10:12:52Z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