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hint="default" w:ascii="Times New Roman" w:hAnsi="Times New Roman" w:cs="Times New Roman"/>
        </w:rPr>
      </w:pPr>
      <w:bookmarkStart w:id="0" w:name="_Hlk57587337"/>
    </w:p>
    <w:p>
      <w:pPr>
        <w:pStyle w:val="17"/>
        <w:rPr>
          <w:rFonts w:hint="default" w:ascii="Times New Roman" w:hAnsi="Times New Roman" w:cs="Times New Roman"/>
        </w:rPr>
      </w:pPr>
    </w:p>
    <w:p>
      <w:pPr>
        <w:pStyle w:val="17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" w:eastAsia="zh-CN"/>
        </w:rPr>
        <w:t>天津市对外开放工作先进单位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bCs/>
          <w:sz w:val="52"/>
          <w:szCs w:val="52"/>
          <w:lang w:val="en"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" w:eastAsia="zh-CN"/>
        </w:rPr>
        <w:t>表</w:t>
      </w:r>
      <w:r>
        <w:rPr>
          <w:rFonts w:hint="eastAsia" w:ascii="Times New Roman" w:hAnsi="Times New Roman" w:eastAsia="方正小标宋简体" w:cs="Times New Roman"/>
          <w:bCs/>
          <w:sz w:val="52"/>
          <w:szCs w:val="52"/>
          <w:lang w:val="en" w:eastAsia="zh-CN"/>
        </w:rPr>
        <w:t>（特别奖）</w:t>
      </w:r>
    </w:p>
    <w:p>
      <w:pPr>
        <w:rPr>
          <w:rFonts w:hint="default" w:ascii="Times New Roman" w:hAnsi="Times New Roman" w:cs="Times New Roman"/>
          <w:bCs/>
        </w:rPr>
      </w:pPr>
    </w:p>
    <w:p>
      <w:pPr>
        <w:rPr>
          <w:rFonts w:hint="default" w:ascii="Times New Roman" w:hAnsi="Times New Roman" w:cs="Times New Roman"/>
          <w:bCs/>
        </w:rPr>
      </w:pPr>
    </w:p>
    <w:p>
      <w:pPr>
        <w:rPr>
          <w:rFonts w:hint="default" w:ascii="Times New Roman" w:hAnsi="Times New Roman" w:cs="Times New Roman"/>
          <w:bCs/>
        </w:rPr>
      </w:pPr>
    </w:p>
    <w:p>
      <w:pPr>
        <w:rPr>
          <w:rFonts w:hint="default" w:ascii="Times New Roman" w:hAnsi="Times New Roman" w:cs="Times New Roman"/>
          <w:bCs/>
        </w:rPr>
      </w:pPr>
    </w:p>
    <w:p>
      <w:pPr>
        <w:rPr>
          <w:rFonts w:hint="default" w:ascii="Times New Roman" w:hAnsi="Times New Roman" w:cs="Times New Roman"/>
          <w:bCs/>
        </w:rPr>
      </w:pPr>
    </w:p>
    <w:p>
      <w:pPr>
        <w:rPr>
          <w:rFonts w:hint="default" w:ascii="Times New Roman" w:hAnsi="Times New Roman" w:cs="Times New Roman"/>
          <w:bCs/>
        </w:rPr>
      </w:pPr>
    </w:p>
    <w:p>
      <w:pPr>
        <w:rPr>
          <w:rFonts w:hint="default" w:ascii="Times New Roman" w:hAnsi="Times New Roman" w:cs="Times New Roman"/>
          <w:bCs/>
        </w:rPr>
      </w:pPr>
    </w:p>
    <w:p>
      <w:pPr>
        <w:spacing w:after="156" w:afterLines="50" w:line="200" w:lineRule="exact"/>
        <w:rPr>
          <w:rFonts w:hint="default" w:ascii="Times New Roman" w:hAnsi="Times New Roman" w:cs="Times New Roman"/>
          <w:bCs/>
        </w:rPr>
      </w:pPr>
    </w:p>
    <w:p>
      <w:pPr>
        <w:spacing w:after="312" w:afterLines="100"/>
        <w:jc w:val="left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>
      <w:pPr>
        <w:spacing w:after="312" w:afterLines="100"/>
        <w:jc w:val="left"/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 xml:space="preserve">          单位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名称：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600" w:lineRule="exact"/>
        <w:ind w:firstLine="1699" w:firstLineChars="531"/>
        <w:jc w:val="left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填报时间：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楷体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楷体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0" w:h="16838"/>
          <w:pgMar w:top="2098" w:right="1474" w:bottom="1984" w:left="1587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299" w:charSpace="0"/>
        </w:sectPr>
      </w:pPr>
    </w:p>
    <w:bookmarkEnd w:id="0"/>
    <w:p>
      <w:pPr>
        <w:spacing w:before="240" w:beforeLines="100" w:after="240" w:afterLines="100" w:line="560" w:lineRule="exact"/>
        <w:jc w:val="center"/>
        <w:rPr>
          <w:rFonts w:hint="default" w:ascii="Times New Roman" w:hAnsi="Times New Roman" w:eastAsia="华文中宋" w:cs="Times New Roman"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Cs/>
          <w:sz w:val="36"/>
          <w:szCs w:val="36"/>
        </w:rPr>
        <w:t>填 表 说 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一、本表是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" w:eastAsia="zh-CN"/>
        </w:rPr>
        <w:t>天津市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对外开放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" w:eastAsia="zh-CN"/>
        </w:rPr>
        <w:t>工作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先进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表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（特别奖）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，必须如实填写，不得作假，违者取消评选资格；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二、本表一律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以打印方式填写，不得随意更改表格样式，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统一使用仿宋_GB2312小四号字体，数字统一使用阿拉伯数字；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三、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单位名称填写全称，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性质选填商协会</w:t>
      </w:r>
      <w:r>
        <w:rPr>
          <w:rFonts w:hint="eastAsia" w:eastAsia="楷体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社会服务机构</w:t>
      </w:r>
      <w:r>
        <w:rPr>
          <w:rFonts w:hint="eastAsia" w:eastAsia="楷体_GB2312" w:cs="Times New Roman"/>
          <w:bCs/>
          <w:sz w:val="32"/>
          <w:szCs w:val="32"/>
          <w:lang w:eastAsia="zh-CN"/>
        </w:rPr>
        <w:t>，拟申报奖项选填直接使用外资、对外贸易领域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负责人姓名和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电话，联系人和电话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等必须填写准确；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、主要先进事迹要求真实准确、重点突出、文字精炼，不超过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字，可另行附页；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  <w:sectPr>
          <w:footerReference r:id="rId6" w:type="first"/>
          <w:footerReference r:id="rId5" w:type="default"/>
          <w:pgSz w:w="11900" w:h="16838"/>
          <w:pgMar w:top="1440" w:right="1440" w:bottom="1440" w:left="1440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720" w:num="1"/>
          <w:titlePg/>
          <w:rtlGutter w:val="0"/>
          <w:docGrid w:type="lines" w:linePitch="299" w:charSpace="0"/>
        </w:sect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、本表上报一式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份，规格为A4纸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，正反面打印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、左侧装订。</w:t>
      </w:r>
      <w:bookmarkStart w:id="1" w:name="_GoBack"/>
      <w:bookmarkEnd w:id="1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2"/>
        <w:gridCol w:w="2446"/>
        <w:gridCol w:w="2123"/>
        <w:gridCol w:w="2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87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名称</w:t>
            </w:r>
          </w:p>
        </w:tc>
        <w:tc>
          <w:tcPr>
            <w:tcW w:w="6745" w:type="dxa"/>
            <w:gridSpan w:val="3"/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性质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成立时间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人数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拟申报奖项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负责人姓名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负责人</w:t>
            </w:r>
            <w:r>
              <w:rPr>
                <w:rFonts w:hint="eastAsia" w:ascii="Times New Roman" w:hAnsi="Times New Roman" w:eastAsia="方正黑体_GBK" w:cs="Times New Roman"/>
                <w:bCs/>
                <w:sz w:val="24"/>
                <w:szCs w:val="20"/>
                <w:lang w:eastAsia="zh-CN"/>
              </w:rPr>
              <w:t>电话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  <w:lang w:eastAsia="zh-CN"/>
              </w:rPr>
              <w:t>联系人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  <w:lang w:eastAsia="zh-CN"/>
              </w:rPr>
              <w:t>联系人电话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单位地址</w:t>
            </w:r>
          </w:p>
        </w:tc>
        <w:tc>
          <w:tcPr>
            <w:tcW w:w="6745" w:type="dxa"/>
            <w:gridSpan w:val="3"/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7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-5026"/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7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主要先进事迹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2" w:hRule="atLeast"/>
          <w:jc w:val="center"/>
        </w:trPr>
        <w:tc>
          <w:tcPr>
            <w:tcW w:w="8736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申报单位意见</w:t>
            </w:r>
          </w:p>
        </w:tc>
        <w:tc>
          <w:tcPr>
            <w:tcW w:w="675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0" w:firstLineChars="1500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0" w:firstLineChars="1500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0" w:firstLineChars="1500"/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  <w:t>盖  章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360" w:firstLineChars="1400"/>
              <w:rPr>
                <w:rFonts w:hint="default" w:ascii="Times New Roman" w:hAnsi="Times New Roman" w:eastAsia="方正黑体_GBK" w:cs="Times New Roman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szCs w:val="2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/>
          <w:sz w:val="32"/>
          <w:lang w:val="en-US" w:eastAsia="zh-CN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sIBS65AQAAYAMAAA4AAABkcnMv&#10;ZTJvRG9jLnhtbK1TS27bMBDdB+gdCO5ryUY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C7CAUu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D9"/>
    <w:rsid w:val="003053B8"/>
    <w:rsid w:val="004B6C1F"/>
    <w:rsid w:val="00FF13D9"/>
    <w:rsid w:val="40F9D324"/>
    <w:rsid w:val="5F7CD3C9"/>
    <w:rsid w:val="773FF261"/>
    <w:rsid w:val="77FFD5E6"/>
    <w:rsid w:val="867FFBEF"/>
    <w:rsid w:val="ABFE1757"/>
    <w:rsid w:val="BF7F74D3"/>
    <w:rsid w:val="EEBBCEE8"/>
    <w:rsid w:val="FDEB0747"/>
    <w:rsid w:val="FDFA2CC6"/>
    <w:rsid w:val="FFE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0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2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4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6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17">
    <w:name w:val="NormalIndent"/>
    <w:basedOn w:val="1"/>
    <w:qFormat/>
    <w:uiPriority w:val="0"/>
    <w:pPr>
      <w:spacing w:line="360" w:lineRule="auto"/>
      <w:ind w:firstLine="480" w:firstLineChars="200"/>
      <w:jc w:val="both"/>
      <w:textAlignment w:val="baseline"/>
    </w:pPr>
    <w:rPr>
      <w:rFonts w:ascii="Calibri" w:hAnsi="Calibri" w:eastAsia="宋体" w:cs="Times New Roman"/>
      <w:bCs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2025-01-13T06:48:00Z</dcterms:created>
  <dc:creator>shengbin han</dc:creator>
  <cp:lastModifiedBy>sugon</cp:lastModifiedBy>
  <dcterms:modified xsi:type="dcterms:W3CDTF">2025-10-28T09:03:14Z</dcterms:modified>
  <dc:title>市高水平开放办关于申报天津市对外开放工作先进单位（特别奖资格）的公告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15C95BB4CAB39477434BFF68D491AD20</vt:lpwstr>
  </property>
</Properties>
</file>