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highlight w:val="none"/>
        </w:rPr>
      </w:pPr>
      <w:r>
        <w:rPr>
          <w:rFonts w:hint="eastAsia" w:eastAsia="黑体"/>
          <w:highlight w:val="none"/>
        </w:rPr>
        <w:t>附件</w:t>
      </w:r>
      <w:r>
        <w:rPr>
          <w:rFonts w:eastAsia="黑体"/>
          <w:highlight w:val="none"/>
        </w:rPr>
        <w:t>2</w:t>
      </w:r>
    </w:p>
    <w:p>
      <w:pPr>
        <w:jc w:val="center"/>
        <w:rPr>
          <w:rFonts w:eastAsia="宋体"/>
          <w:b/>
          <w:kern w:val="0"/>
          <w:sz w:val="44"/>
          <w:szCs w:val="44"/>
          <w:highlight w:val="none"/>
        </w:rPr>
      </w:pPr>
    </w:p>
    <w:p>
      <w:pPr>
        <w:jc w:val="center"/>
        <w:rPr>
          <w:b/>
          <w:kern w:val="0"/>
          <w:sz w:val="44"/>
          <w:szCs w:val="44"/>
          <w:highlight w:val="none"/>
        </w:rPr>
      </w:pPr>
      <w:bookmarkStart w:id="1" w:name="_GoBack"/>
      <w:r>
        <w:rPr>
          <w:rFonts w:hint="eastAsia"/>
          <w:b/>
          <w:kern w:val="0"/>
          <w:sz w:val="44"/>
          <w:szCs w:val="44"/>
          <w:highlight w:val="none"/>
        </w:rPr>
        <w:t>其他单位账户存根表</w:t>
      </w:r>
      <w:bookmarkStart w:id="0" w:name="RANGE!A1:E22"/>
      <w:bookmarkEnd w:id="0"/>
    </w:p>
    <w:bookmarkEnd w:id="1"/>
    <w:p>
      <w:pPr>
        <w:jc w:val="center"/>
        <w:rPr>
          <w:rFonts w:eastAsia="黑体"/>
          <w:b/>
          <w:sz w:val="44"/>
          <w:szCs w:val="44"/>
          <w:highlight w:val="non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1044"/>
        <w:gridCol w:w="500"/>
        <w:gridCol w:w="1032"/>
        <w:gridCol w:w="2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统一社会信用代码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/>
                <w:kern w:val="0"/>
                <w:sz w:val="24"/>
                <w:highlight w:val="none"/>
              </w:rPr>
              <w:t>（</w:t>
            </w:r>
            <w:r>
              <w:rPr>
                <w:kern w:val="0"/>
                <w:sz w:val="24"/>
                <w:highlight w:val="none"/>
              </w:rPr>
              <w:t>18</w:t>
            </w:r>
            <w:r>
              <w:rPr>
                <w:rFonts w:hint="eastAsia"/>
                <w:kern w:val="0"/>
                <w:sz w:val="24"/>
                <w:highlight w:val="none"/>
              </w:rPr>
              <w:t>位）</w:t>
            </w:r>
          </w:p>
        </w:tc>
        <w:tc>
          <w:tcPr>
            <w:tcW w:w="71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3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财务负责人</w:t>
            </w:r>
          </w:p>
        </w:tc>
        <w:tc>
          <w:tcPr>
            <w:tcW w:w="3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账户名称</w:t>
            </w:r>
          </w:p>
        </w:tc>
        <w:tc>
          <w:tcPr>
            <w:tcW w:w="7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kern w:val="0"/>
                <w:sz w:val="28"/>
                <w:szCs w:val="28"/>
                <w:highlight w:val="none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位支付号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kern w:val="0"/>
                <w:sz w:val="28"/>
                <w:szCs w:val="28"/>
                <w:highlight w:val="none"/>
              </w:rPr>
              <w:t>4</w:t>
            </w: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位清算号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  <w:highlight w:val="none"/>
              </w:rPr>
              <w:t>银行账号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44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kern w:val="0"/>
                <w:szCs w:val="32"/>
                <w:highlight w:val="none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3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3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46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单位公章：</w:t>
            </w:r>
          </w:p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  <w:p>
            <w:pPr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4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财务部门盖章：</w:t>
            </w:r>
          </w:p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　</w:t>
            </w:r>
          </w:p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经办人签字：</w:t>
            </w:r>
          </w:p>
          <w:p>
            <w:pPr>
              <w:widowControl/>
              <w:rPr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kern w:val="0"/>
                <w:sz w:val="28"/>
                <w:szCs w:val="28"/>
                <w:highlight w:val="none"/>
              </w:rPr>
              <w:t>联系电话：</w:t>
            </w:r>
          </w:p>
        </w:tc>
      </w:tr>
    </w:tbl>
    <w:p>
      <w:pPr>
        <w:rPr>
          <w:rFonts w:hint="eastAsia"/>
          <w:highlight w:val="none"/>
        </w:rPr>
      </w:pPr>
      <w:r>
        <w:rPr>
          <w:rFonts w:hint="eastAsia"/>
          <w:kern w:val="0"/>
          <w:sz w:val="24"/>
          <w:highlight w:val="none"/>
        </w:rPr>
        <w:t>注：账户存根作为预算拨款原始凭证，填写内容完整，不准涂改。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16C23"/>
    <w:rsid w:val="583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2021-04-21T07:19:00Z</dcterms:created>
  <dc:creator>YY</dc:creator>
  <cp:lastModifiedBy>YY</cp:lastModifiedBy>
  <dcterms:modified xsi:type="dcterms:W3CDTF">2021-04-21T07:21:17Z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A83B33BAC1FF460BAD30F3C5BD2CBC44</vt:lpwstr>
  </property>
</Properties>
</file>