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2268"/>
        <w:gridCol w:w="5386"/>
        <w:gridCol w:w="2268"/>
      </w:tblGrid>
      <w:tr w:rsidR="00A4558E" w:rsidTr="00A4558E">
        <w:trPr>
          <w:trHeight w:val="459"/>
          <w:tblHeader/>
          <w:jc w:val="center"/>
        </w:trPr>
        <w:tc>
          <w:tcPr>
            <w:tcW w:w="1530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t>收支总表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65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946FBB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 w:rsidR="00CB12FD">
              <w:t>：</w:t>
            </w:r>
            <w:r>
              <w:t>天津市全国商品交易会办公室</w:t>
            </w:r>
          </w:p>
        </w:tc>
        <w:tc>
          <w:tcPr>
            <w:tcW w:w="765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654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收    入</w:t>
            </w:r>
          </w:p>
        </w:tc>
        <w:tc>
          <w:tcPr>
            <w:tcW w:w="7654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支    出</w:t>
            </w:r>
          </w:p>
        </w:tc>
      </w:tr>
      <w:tr w:rsidR="00B97D32">
        <w:trPr>
          <w:trHeight w:val="459"/>
          <w:tblHeader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1"/>
            </w:pPr>
            <w:r>
              <w:t>项  目</w:t>
            </w:r>
          </w:p>
        </w:tc>
        <w:tc>
          <w:tcPr>
            <w:tcW w:w="2268" w:type="dxa"/>
            <w:vAlign w:val="center"/>
          </w:tcPr>
          <w:p w:rsidR="00B97D32" w:rsidRDefault="00CB12FD">
            <w:pPr>
              <w:pStyle w:val="1"/>
            </w:pPr>
            <w:r>
              <w:t>预算数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1"/>
            </w:pPr>
            <w:r>
              <w:t>项  目</w:t>
            </w:r>
          </w:p>
        </w:tc>
        <w:tc>
          <w:tcPr>
            <w:tcW w:w="2268" w:type="dxa"/>
            <w:vAlign w:val="center"/>
          </w:tcPr>
          <w:p w:rsidR="00B97D32" w:rsidRDefault="00CB12FD">
            <w:pPr>
              <w:pStyle w:val="1"/>
            </w:pPr>
            <w:r>
              <w:t>预算数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一、一般公共预算拨款收入</w:t>
            </w:r>
          </w:p>
        </w:tc>
        <w:tc>
          <w:tcPr>
            <w:tcW w:w="2268" w:type="dxa"/>
            <w:vAlign w:val="center"/>
          </w:tcPr>
          <w:p w:rsidR="00B97D32" w:rsidRDefault="00E3262B" w:rsidP="00E3262B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一、一般公共服务支出</w:t>
            </w:r>
          </w:p>
        </w:tc>
        <w:tc>
          <w:tcPr>
            <w:tcW w:w="2268" w:type="dxa"/>
            <w:vAlign w:val="center"/>
          </w:tcPr>
          <w:p w:rsidR="00B97D32" w:rsidRDefault="00E3262B">
            <w:pPr>
              <w:pStyle w:val="4"/>
            </w:pPr>
            <w:r w:rsidRPr="00E3262B">
              <w:t>440.00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二、政府性基金预算拨款收入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二、公共安全支出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三、国有资本经营预算拨款收入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三、教育支出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四、财政专户管理资金收入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四、科学技术支出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五、事业收入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五、文化旅游体育与传媒支出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六、事业单位经营收入</w:t>
            </w:r>
          </w:p>
        </w:tc>
        <w:tc>
          <w:tcPr>
            <w:tcW w:w="2268" w:type="dxa"/>
            <w:vAlign w:val="center"/>
          </w:tcPr>
          <w:p w:rsidR="00B97D32" w:rsidRDefault="00E3262B">
            <w:pPr>
              <w:pStyle w:val="4"/>
            </w:pPr>
            <w:r w:rsidRPr="00E3262B">
              <w:t>450.00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六、社会保障和就业支出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七、上级补助收入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七、卫生健康支出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八、附属单位上缴收入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八、节能环保支出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九、其他收入</w:t>
            </w:r>
          </w:p>
        </w:tc>
        <w:tc>
          <w:tcPr>
            <w:tcW w:w="2268" w:type="dxa"/>
            <w:vAlign w:val="center"/>
          </w:tcPr>
          <w:p w:rsidR="00B97D32" w:rsidRDefault="00E3262B" w:rsidP="00E3262B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九、城乡社区支出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十、农林水支出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十一、交通运输支出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十二、资源勘探工业信息等支出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十三、商业服务业等支出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十四、金融支出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十五、援助其他地区支出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十六、自然资源海洋气象等支出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十七、住房保障支出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十八、粮油物资储备支出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十九、国有资本经营预算支出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二十、灾害防治及应急管理支出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二十一、其他支出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二十二、债务付息支出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二十三、债务发行费用支出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 xml:space="preserve">本    年    收    入    合    计  </w:t>
            </w:r>
          </w:p>
        </w:tc>
        <w:tc>
          <w:tcPr>
            <w:tcW w:w="2268" w:type="dxa"/>
            <w:vAlign w:val="center"/>
          </w:tcPr>
          <w:p w:rsidR="00B97D32" w:rsidRDefault="00E3262B">
            <w:pPr>
              <w:pStyle w:val="7"/>
            </w:pPr>
            <w:r w:rsidRPr="00E3262B">
              <w:t>450.00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本    年    支    出    合    计</w:t>
            </w:r>
          </w:p>
        </w:tc>
        <w:tc>
          <w:tcPr>
            <w:tcW w:w="2268" w:type="dxa"/>
            <w:vAlign w:val="center"/>
          </w:tcPr>
          <w:p w:rsidR="00B97D32" w:rsidRDefault="00E3262B">
            <w:pPr>
              <w:pStyle w:val="7"/>
            </w:pPr>
            <w:r w:rsidRPr="00E3262B">
              <w:t>440.00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上年结转结余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年终结转结余</w:t>
            </w:r>
          </w:p>
        </w:tc>
        <w:tc>
          <w:tcPr>
            <w:tcW w:w="2268" w:type="dxa"/>
            <w:vAlign w:val="center"/>
          </w:tcPr>
          <w:p w:rsidR="00B97D32" w:rsidRDefault="00E3262B">
            <w:pPr>
              <w:pStyle w:val="4"/>
            </w:pPr>
            <w:r w:rsidRPr="00E3262B">
              <w:t>10.00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 xml:space="preserve">  其中：财政拨款结转结余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单位资金结转结余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收    入    总    计</w:t>
            </w:r>
          </w:p>
        </w:tc>
        <w:tc>
          <w:tcPr>
            <w:tcW w:w="2268" w:type="dxa"/>
            <w:vAlign w:val="center"/>
          </w:tcPr>
          <w:p w:rsidR="00B97D32" w:rsidRDefault="00E3262B">
            <w:pPr>
              <w:pStyle w:val="7"/>
            </w:pPr>
            <w:r w:rsidRPr="00E3262B">
              <w:t>450.00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支    出    总    计</w:t>
            </w:r>
          </w:p>
        </w:tc>
        <w:tc>
          <w:tcPr>
            <w:tcW w:w="2268" w:type="dxa"/>
            <w:vAlign w:val="center"/>
          </w:tcPr>
          <w:p w:rsidR="00B97D32" w:rsidRDefault="00E3262B">
            <w:pPr>
              <w:pStyle w:val="7"/>
            </w:pPr>
            <w:r w:rsidRPr="00E3262B">
              <w:t>450.00</w:t>
            </w: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5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992"/>
        <w:gridCol w:w="992"/>
      </w:tblGrid>
      <w:tr w:rsidR="00A4558E" w:rsidTr="0040256C">
        <w:trPr>
          <w:trHeight w:val="601"/>
          <w:tblHeader/>
          <w:jc w:val="center"/>
        </w:trPr>
        <w:tc>
          <w:tcPr>
            <w:tcW w:w="21737" w:type="dxa"/>
            <w:gridSpan w:val="1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rPr>
                <w:sz w:val="60"/>
              </w:rPr>
              <w:lastRenderedPageBreak/>
              <w:t>收入总表</w:t>
            </w:r>
          </w:p>
        </w:tc>
      </w:tr>
      <w:tr w:rsidR="00A4558E" w:rsidTr="0040256C">
        <w:trPr>
          <w:trHeight w:val="601"/>
          <w:tblHeader/>
          <w:jc w:val="center"/>
        </w:trPr>
        <w:tc>
          <w:tcPr>
            <w:tcW w:w="18449" w:type="dxa"/>
            <w:gridSpan w:val="1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946FBB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：天津市全国商品交易会办公室</w:t>
            </w:r>
          </w:p>
        </w:tc>
        <w:tc>
          <w:tcPr>
            <w:tcW w:w="3288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40256C">
        <w:trPr>
          <w:trHeight w:val="601"/>
          <w:tblHeader/>
          <w:jc w:val="center"/>
        </w:trPr>
        <w:tc>
          <w:tcPr>
            <w:tcW w:w="410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单位名称</w:t>
            </w:r>
          </w:p>
        </w:tc>
        <w:tc>
          <w:tcPr>
            <w:tcW w:w="1304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13040" w:type="dxa"/>
            <w:gridSpan w:val="10"/>
            <w:vAlign w:val="center"/>
          </w:tcPr>
          <w:p w:rsidR="00B97D32" w:rsidRDefault="00CB12FD">
            <w:pPr>
              <w:pStyle w:val="1"/>
            </w:pPr>
            <w:r>
              <w:t>本年收入</w:t>
            </w:r>
          </w:p>
        </w:tc>
        <w:tc>
          <w:tcPr>
            <w:tcW w:w="3288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上年结转结余</w:t>
            </w:r>
          </w:p>
        </w:tc>
      </w:tr>
      <w:tr w:rsidR="00B97D32">
        <w:trPr>
          <w:trHeight w:val="1020"/>
          <w:tblHeader/>
          <w:jc w:val="center"/>
        </w:trPr>
        <w:tc>
          <w:tcPr>
            <w:tcW w:w="4105" w:type="dxa"/>
            <w:vMerge/>
          </w:tcPr>
          <w:p w:rsidR="00B97D32" w:rsidRDefault="00B97D32"/>
        </w:tc>
        <w:tc>
          <w:tcPr>
            <w:tcW w:w="1304" w:type="dxa"/>
            <w:vMerge/>
          </w:tcPr>
          <w:p w:rsidR="00B97D32" w:rsidRDefault="00B97D32"/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一般公共  预算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政府性    基金预算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国有资本  经营预算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财政专户  管理资金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事业收入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事业单位  经营收入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上级补助  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附属单位  上缴收入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其他收入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992" w:type="dxa"/>
            <w:vAlign w:val="center"/>
          </w:tcPr>
          <w:p w:rsidR="00B97D32" w:rsidRDefault="00CB12FD">
            <w:pPr>
              <w:pStyle w:val="1"/>
            </w:pPr>
            <w:r>
              <w:t>财政  拨款</w:t>
            </w:r>
          </w:p>
        </w:tc>
        <w:tc>
          <w:tcPr>
            <w:tcW w:w="992" w:type="dxa"/>
            <w:vAlign w:val="center"/>
          </w:tcPr>
          <w:p w:rsidR="00B97D32" w:rsidRDefault="00CB12FD">
            <w:pPr>
              <w:pStyle w:val="1"/>
            </w:pPr>
            <w:r>
              <w:t>单位  资金</w:t>
            </w:r>
          </w:p>
        </w:tc>
      </w:tr>
      <w:tr w:rsidR="00B97D32">
        <w:trPr>
          <w:trHeight w:val="601"/>
          <w:jc w:val="center"/>
        </w:trPr>
        <w:tc>
          <w:tcPr>
            <w:tcW w:w="4105" w:type="dxa"/>
            <w:vAlign w:val="center"/>
          </w:tcPr>
          <w:p w:rsidR="00B97D32" w:rsidRDefault="00CB12FD">
            <w:pPr>
              <w:pStyle w:val="2"/>
            </w:pPr>
            <w:r>
              <w:t>天津市全国商品交易会办公室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4"/>
            </w:pPr>
            <w:r>
              <w:t>450.0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4"/>
            </w:pPr>
            <w:r>
              <w:t>450.0</w:t>
            </w: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4"/>
            </w:pPr>
            <w:r>
              <w:t>450.0</w:t>
            </w: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</w:tbl>
    <w:p w:rsidR="00B97D32" w:rsidRDefault="00B97D32">
      <w:pPr>
        <w:sectPr w:rsidR="00B97D32">
          <w:pgSz w:w="23800" w:h="16840" w:orient="landscape"/>
          <w:pgMar w:top="1361" w:right="1020" w:bottom="1134" w:left="1020" w:header="720" w:footer="720" w:gutter="0"/>
          <w:cols w:space="720"/>
        </w:sectPr>
      </w:pPr>
    </w:p>
    <w:tbl>
      <w:tblPr>
        <w:tblW w:w="15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566"/>
        <w:gridCol w:w="1638"/>
        <w:gridCol w:w="1638"/>
        <w:gridCol w:w="1638"/>
        <w:gridCol w:w="1638"/>
        <w:gridCol w:w="1641"/>
        <w:gridCol w:w="1638"/>
      </w:tblGrid>
      <w:tr w:rsidR="00A4558E" w:rsidTr="00564029">
        <w:trPr>
          <w:trHeight w:val="482"/>
          <w:tblHeader/>
          <w:jc w:val="center"/>
        </w:trPr>
        <w:tc>
          <w:tcPr>
            <w:tcW w:w="15035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支出总表</w:t>
            </w:r>
          </w:p>
        </w:tc>
      </w:tr>
      <w:tr w:rsidR="00A4558E" w:rsidTr="00564029">
        <w:trPr>
          <w:trHeight w:val="482"/>
          <w:tblHeader/>
          <w:jc w:val="center"/>
        </w:trPr>
        <w:tc>
          <w:tcPr>
            <w:tcW w:w="1339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946FBB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：天津市全国商品交易会办公室</w:t>
            </w:r>
          </w:p>
        </w:tc>
        <w:tc>
          <w:tcPr>
            <w:tcW w:w="163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B97D32" w:rsidTr="00564029">
        <w:trPr>
          <w:trHeight w:val="703"/>
          <w:tblHeader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科目编码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1"/>
            </w:pPr>
            <w:r>
              <w:t>科目名称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基本支出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项目支出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事业单位   经营支出</w:t>
            </w:r>
          </w:p>
        </w:tc>
        <w:tc>
          <w:tcPr>
            <w:tcW w:w="1641" w:type="dxa"/>
            <w:vAlign w:val="center"/>
          </w:tcPr>
          <w:p w:rsidR="00B97D32" w:rsidRDefault="00CB12FD">
            <w:pPr>
              <w:pStyle w:val="1"/>
            </w:pPr>
            <w:r>
              <w:t>上缴上级    支出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对附属单位  补助支出</w:t>
            </w:r>
          </w:p>
        </w:tc>
      </w:tr>
      <w:tr w:rsidR="00B97D32" w:rsidTr="0056402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6"/>
            </w:pPr>
            <w:r>
              <w:t>合    计</w:t>
            </w:r>
          </w:p>
        </w:tc>
        <w:tc>
          <w:tcPr>
            <w:tcW w:w="1638" w:type="dxa"/>
            <w:vAlign w:val="center"/>
          </w:tcPr>
          <w:p w:rsidR="00B97D32" w:rsidRDefault="00564029">
            <w:pPr>
              <w:pStyle w:val="7"/>
            </w:pPr>
            <w:r w:rsidRPr="00564029">
              <w:t>440.00</w:t>
            </w:r>
          </w:p>
        </w:tc>
        <w:tc>
          <w:tcPr>
            <w:tcW w:w="1638" w:type="dxa"/>
            <w:vAlign w:val="center"/>
          </w:tcPr>
          <w:p w:rsidR="00B97D32" w:rsidRDefault="00564029">
            <w:pPr>
              <w:pStyle w:val="7"/>
            </w:pPr>
            <w:r w:rsidRPr="00564029">
              <w:t>440.00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7"/>
            </w:pPr>
          </w:p>
        </w:tc>
      </w:tr>
      <w:tr w:rsidR="00B97D32" w:rsidTr="0056402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201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>一般公共服务支出</w:t>
            </w:r>
          </w:p>
        </w:tc>
        <w:tc>
          <w:tcPr>
            <w:tcW w:w="1638" w:type="dxa"/>
            <w:vAlign w:val="center"/>
          </w:tcPr>
          <w:p w:rsidR="00B97D32" w:rsidRDefault="00564029">
            <w:pPr>
              <w:pStyle w:val="4"/>
            </w:pPr>
            <w:r w:rsidRPr="00564029">
              <w:t>440.00</w:t>
            </w:r>
          </w:p>
        </w:tc>
        <w:tc>
          <w:tcPr>
            <w:tcW w:w="1638" w:type="dxa"/>
            <w:vAlign w:val="center"/>
          </w:tcPr>
          <w:p w:rsidR="00B97D32" w:rsidRDefault="00564029">
            <w:pPr>
              <w:pStyle w:val="4"/>
            </w:pPr>
            <w:r w:rsidRPr="00564029">
              <w:t>440.00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56402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20199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其他一般公共服务支出</w:t>
            </w:r>
          </w:p>
        </w:tc>
        <w:tc>
          <w:tcPr>
            <w:tcW w:w="1638" w:type="dxa"/>
            <w:vAlign w:val="center"/>
          </w:tcPr>
          <w:p w:rsidR="00B97D32" w:rsidRDefault="00564029">
            <w:pPr>
              <w:pStyle w:val="4"/>
            </w:pPr>
            <w:r w:rsidRPr="00564029">
              <w:t>440.00</w:t>
            </w:r>
          </w:p>
        </w:tc>
        <w:tc>
          <w:tcPr>
            <w:tcW w:w="1638" w:type="dxa"/>
            <w:vAlign w:val="center"/>
          </w:tcPr>
          <w:p w:rsidR="00B97D32" w:rsidRDefault="00564029">
            <w:pPr>
              <w:pStyle w:val="4"/>
            </w:pPr>
            <w:r w:rsidRPr="00564029">
              <w:t>440.00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56402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2019999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  其他一般公共服务支出</w:t>
            </w:r>
          </w:p>
        </w:tc>
        <w:tc>
          <w:tcPr>
            <w:tcW w:w="1638" w:type="dxa"/>
            <w:vAlign w:val="center"/>
          </w:tcPr>
          <w:p w:rsidR="00B97D32" w:rsidRDefault="00564029">
            <w:pPr>
              <w:pStyle w:val="4"/>
            </w:pPr>
            <w:r w:rsidRPr="00564029">
              <w:t>440.00</w:t>
            </w:r>
          </w:p>
        </w:tc>
        <w:tc>
          <w:tcPr>
            <w:tcW w:w="1638" w:type="dxa"/>
            <w:vAlign w:val="center"/>
          </w:tcPr>
          <w:p w:rsidR="00B97D32" w:rsidRDefault="00564029">
            <w:pPr>
              <w:pStyle w:val="4"/>
            </w:pPr>
            <w:r w:rsidRPr="00564029">
              <w:t>440.00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2268"/>
        <w:gridCol w:w="5386"/>
        <w:gridCol w:w="2268"/>
      </w:tblGrid>
      <w:tr w:rsidR="00A4558E" w:rsidTr="00A4558E">
        <w:trPr>
          <w:trHeight w:val="459"/>
          <w:tblHeader/>
          <w:jc w:val="center"/>
        </w:trPr>
        <w:tc>
          <w:tcPr>
            <w:tcW w:w="1530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财政拨款收支总表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65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946FBB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：天津市全国商品交易会办公室</w:t>
            </w:r>
          </w:p>
        </w:tc>
        <w:tc>
          <w:tcPr>
            <w:tcW w:w="765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654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收    入</w:t>
            </w:r>
          </w:p>
        </w:tc>
        <w:tc>
          <w:tcPr>
            <w:tcW w:w="7654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支    出</w:t>
            </w:r>
          </w:p>
        </w:tc>
      </w:tr>
      <w:tr w:rsidR="00B97D32">
        <w:trPr>
          <w:trHeight w:val="459"/>
          <w:tblHeader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1"/>
            </w:pPr>
            <w:r>
              <w:t>项  目</w:t>
            </w:r>
          </w:p>
        </w:tc>
        <w:tc>
          <w:tcPr>
            <w:tcW w:w="2268" w:type="dxa"/>
            <w:vAlign w:val="center"/>
          </w:tcPr>
          <w:p w:rsidR="00B97D32" w:rsidRDefault="00CB12FD">
            <w:pPr>
              <w:pStyle w:val="1"/>
            </w:pPr>
            <w:r>
              <w:t>预算数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1"/>
            </w:pPr>
            <w:r>
              <w:t>项  目</w:t>
            </w:r>
          </w:p>
        </w:tc>
        <w:tc>
          <w:tcPr>
            <w:tcW w:w="2268" w:type="dxa"/>
            <w:vAlign w:val="center"/>
          </w:tcPr>
          <w:p w:rsidR="00B97D32" w:rsidRDefault="00CB12FD">
            <w:pPr>
              <w:pStyle w:val="1"/>
            </w:pPr>
            <w:r>
              <w:t>预算数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一、本年收入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一、本年支出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（一）一般公共预算拨款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（一）一般公共服务支出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（二）政府性基金预算拨款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（二）公共安全支出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（三）国有资本经营预算拨款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（三）教育支出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二、上年结转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（四）科学技术支出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（一）一般公共预算拨款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（五）文化旅游体育与传媒支出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（二）政府性基金预算拨款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（六）社会保障和就业支出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（三）国有资本经营预算拨款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（七）卫生健康支出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（八）节能环保支出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（九）城乡社区支出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（十）农林水支出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（十一）交通运输支出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（十二）资源勘探工业信息等支出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（十三）商业服务业等支出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（十四）金融支出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（十五）援助其他地区支出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（十六）自然资源海洋气象等支出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（十七）住房保障支出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（十八）粮油物资储备支出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（十九）国有资本经营预算支出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（二十）灾害防治及应急管理支出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（二十一）其他支出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（二十二）债务付息支出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（二十三）债务发行费用支出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二、年终结转结余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收    入    总    计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支    出    总    计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7"/>
            </w:pP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5"/>
        <w:gridCol w:w="4615"/>
        <w:gridCol w:w="1962"/>
        <w:gridCol w:w="1655"/>
        <w:gridCol w:w="1656"/>
        <w:gridCol w:w="1655"/>
        <w:gridCol w:w="1656"/>
      </w:tblGrid>
      <w:tr w:rsidR="00A4558E" w:rsidTr="00A4558E">
        <w:trPr>
          <w:trHeight w:val="459"/>
          <w:tblHeader/>
          <w:jc w:val="center"/>
        </w:trPr>
        <w:tc>
          <w:tcPr>
            <w:tcW w:w="14854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一般公共预算支出表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11543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946FBB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：天津市全国商品交易会办公室</w:t>
            </w:r>
          </w:p>
        </w:tc>
        <w:tc>
          <w:tcPr>
            <w:tcW w:w="3311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165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科目编码</w:t>
            </w:r>
          </w:p>
        </w:tc>
        <w:tc>
          <w:tcPr>
            <w:tcW w:w="461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科目名称</w:t>
            </w:r>
          </w:p>
        </w:tc>
        <w:tc>
          <w:tcPr>
            <w:tcW w:w="1962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4966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基本支出</w:t>
            </w:r>
          </w:p>
        </w:tc>
        <w:tc>
          <w:tcPr>
            <w:tcW w:w="1656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项目支出</w:t>
            </w:r>
          </w:p>
        </w:tc>
      </w:tr>
      <w:tr w:rsidR="00B97D32" w:rsidTr="00A4558E">
        <w:trPr>
          <w:trHeight w:val="459"/>
          <w:tblHeader/>
          <w:jc w:val="center"/>
        </w:trPr>
        <w:tc>
          <w:tcPr>
            <w:tcW w:w="1655" w:type="dxa"/>
            <w:vMerge/>
          </w:tcPr>
          <w:p w:rsidR="00B97D32" w:rsidRDefault="00B97D32"/>
        </w:tc>
        <w:tc>
          <w:tcPr>
            <w:tcW w:w="4615" w:type="dxa"/>
            <w:vMerge/>
          </w:tcPr>
          <w:p w:rsidR="00B97D32" w:rsidRDefault="00B97D32"/>
        </w:tc>
        <w:tc>
          <w:tcPr>
            <w:tcW w:w="1962" w:type="dxa"/>
            <w:vMerge/>
          </w:tcPr>
          <w:p w:rsidR="00B97D32" w:rsidRDefault="00B97D32"/>
        </w:tc>
        <w:tc>
          <w:tcPr>
            <w:tcW w:w="1655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1656" w:type="dxa"/>
            <w:vAlign w:val="center"/>
          </w:tcPr>
          <w:p w:rsidR="00B97D32" w:rsidRDefault="00CB12FD">
            <w:pPr>
              <w:pStyle w:val="1"/>
            </w:pPr>
            <w:r>
              <w:t>人员经费</w:t>
            </w:r>
          </w:p>
        </w:tc>
        <w:tc>
          <w:tcPr>
            <w:tcW w:w="1655" w:type="dxa"/>
            <w:vAlign w:val="center"/>
          </w:tcPr>
          <w:p w:rsidR="00B97D32" w:rsidRDefault="00CB12FD">
            <w:pPr>
              <w:pStyle w:val="1"/>
            </w:pPr>
            <w:r>
              <w:t>公用经费</w:t>
            </w:r>
          </w:p>
        </w:tc>
        <w:tc>
          <w:tcPr>
            <w:tcW w:w="1656" w:type="dxa"/>
            <w:vMerge/>
          </w:tcPr>
          <w:p w:rsidR="00B97D32" w:rsidRDefault="00B97D32"/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3"/>
            </w:pP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6"/>
            </w:pPr>
            <w:r>
              <w:t>合    计</w:t>
            </w:r>
          </w:p>
        </w:tc>
        <w:tc>
          <w:tcPr>
            <w:tcW w:w="1962" w:type="dxa"/>
            <w:vAlign w:val="center"/>
          </w:tcPr>
          <w:p w:rsidR="00A4558E" w:rsidRDefault="00A4558E" w:rsidP="00A4558E">
            <w:pPr>
              <w:pStyle w:val="7"/>
            </w:pP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7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7"/>
            </w:pP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7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7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201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>一般公共服务支出</w:t>
            </w:r>
          </w:p>
        </w:tc>
        <w:tc>
          <w:tcPr>
            <w:tcW w:w="1962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FA5B9C" w:rsidP="00A4558E">
            <w:pPr>
              <w:pStyle w:val="2"/>
            </w:pPr>
            <w:r>
              <w:t>20199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</w:t>
            </w:r>
            <w:r w:rsidR="00FA5B9C">
              <w:t>其他一般公共服务支出</w:t>
            </w:r>
          </w:p>
        </w:tc>
        <w:tc>
          <w:tcPr>
            <w:tcW w:w="1962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FA5B9C" w:rsidP="00A4558E">
            <w:pPr>
              <w:pStyle w:val="2"/>
            </w:pPr>
            <w:r>
              <w:t>2019999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  </w:t>
            </w:r>
            <w:r w:rsidR="00FA5B9C">
              <w:t>其他一般公共服务支出</w:t>
            </w:r>
          </w:p>
        </w:tc>
        <w:tc>
          <w:tcPr>
            <w:tcW w:w="1962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7512"/>
        <w:gridCol w:w="1984"/>
        <w:gridCol w:w="1984"/>
        <w:gridCol w:w="1985"/>
      </w:tblGrid>
      <w:tr w:rsidR="00A4558E" w:rsidTr="00A4558E">
        <w:trPr>
          <w:trHeight w:val="482"/>
          <w:tblHeader/>
          <w:jc w:val="center"/>
        </w:trPr>
        <w:tc>
          <w:tcPr>
            <w:tcW w:w="1488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一般公共预算基本支出表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892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946FBB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：天津市全国商品交易会办公室</w:t>
            </w:r>
          </w:p>
        </w:tc>
        <w:tc>
          <w:tcPr>
            <w:tcW w:w="5953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8929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部门预算支出经济分类科目</w:t>
            </w:r>
          </w:p>
        </w:tc>
        <w:tc>
          <w:tcPr>
            <w:tcW w:w="5953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本年一般公共预算基本支出</w:t>
            </w:r>
          </w:p>
        </w:tc>
      </w:tr>
      <w:tr w:rsidR="00B97D32">
        <w:trPr>
          <w:trHeight w:val="482"/>
          <w:tblHeader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1"/>
            </w:pPr>
            <w:r>
              <w:t>科目编码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1"/>
            </w:pPr>
            <w:r>
              <w:t>科目名称</w:t>
            </w:r>
          </w:p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人员经费</w:t>
            </w:r>
          </w:p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公用经费</w:t>
            </w: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B97D32">
            <w:pPr>
              <w:pStyle w:val="3"/>
            </w:pP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6"/>
            </w:pPr>
            <w:r>
              <w:t>合    计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7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>工资福利支出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基本工资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津贴补贴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奖金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绩效工资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30108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机关事业单位基本养老保险缴费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职业年金缴费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30110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职工基本医疗保险缴费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30111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公务员医疗补助缴费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30112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其他社会保障缴费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30113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住房公积金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30114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医疗费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30199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其他工资福利支出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lastRenderedPageBreak/>
              <w:t>302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>商品和服务支出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办公费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印刷费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咨询费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30204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手续费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30205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水费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30206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电费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邮电费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物业管理费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差旅费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维修(护)费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30214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租赁费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30215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会议费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30216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培训费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lastRenderedPageBreak/>
              <w:t>30217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公务接待费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30218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专用材料费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30226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劳务费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30227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委托业务费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30228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工会经费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30229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福利费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30231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公务用车运行维护费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30239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其他交通费用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30240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税金及附加费用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30299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其他商品和服务支出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>对个人和家庭的补助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30301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离休费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30302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退休费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30304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抚恤金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lastRenderedPageBreak/>
              <w:t>30307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医疗费补助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30309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奖励金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30399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其他对个人和家庭的补助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310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>资本性支出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31002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办公设备购置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31003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专用设备购置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31007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信息网络及软件购置更新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0"/>
        <w:gridCol w:w="2750"/>
        <w:gridCol w:w="2375"/>
        <w:gridCol w:w="2375"/>
        <w:gridCol w:w="2376"/>
        <w:gridCol w:w="2375"/>
      </w:tblGrid>
      <w:tr w:rsidR="00A4558E" w:rsidTr="00A4558E">
        <w:trPr>
          <w:trHeight w:val="482"/>
          <w:tblHeader/>
          <w:jc w:val="center"/>
        </w:trPr>
        <w:tc>
          <w:tcPr>
            <w:tcW w:w="15001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一般公共预算“三公”经费支出表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875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946FBB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：天津市全国商品交易会办公室</w:t>
            </w:r>
          </w:p>
        </w:tc>
        <w:tc>
          <w:tcPr>
            <w:tcW w:w="7126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2750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“三公”经费合计</w:t>
            </w:r>
          </w:p>
        </w:tc>
        <w:tc>
          <w:tcPr>
            <w:tcW w:w="2750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因公出国(境)费</w:t>
            </w:r>
          </w:p>
        </w:tc>
        <w:tc>
          <w:tcPr>
            <w:tcW w:w="7126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公务用车购置及运行费</w:t>
            </w:r>
          </w:p>
        </w:tc>
        <w:tc>
          <w:tcPr>
            <w:tcW w:w="237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公务接待费</w:t>
            </w:r>
          </w:p>
        </w:tc>
      </w:tr>
      <w:tr w:rsidR="00B97D32">
        <w:trPr>
          <w:trHeight w:val="482"/>
          <w:tblHeader/>
          <w:jc w:val="center"/>
        </w:trPr>
        <w:tc>
          <w:tcPr>
            <w:tcW w:w="2750" w:type="dxa"/>
            <w:vMerge/>
          </w:tcPr>
          <w:p w:rsidR="00B97D32" w:rsidRDefault="00B97D32"/>
        </w:tc>
        <w:tc>
          <w:tcPr>
            <w:tcW w:w="2750" w:type="dxa"/>
            <w:vMerge/>
          </w:tcPr>
          <w:p w:rsidR="00B97D32" w:rsidRDefault="00B97D32"/>
        </w:tc>
        <w:tc>
          <w:tcPr>
            <w:tcW w:w="2375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2375" w:type="dxa"/>
            <w:vAlign w:val="center"/>
          </w:tcPr>
          <w:p w:rsidR="00B97D32" w:rsidRDefault="00CB12FD">
            <w:pPr>
              <w:pStyle w:val="1"/>
            </w:pPr>
            <w:r>
              <w:t>公务用车购置费</w:t>
            </w:r>
          </w:p>
        </w:tc>
        <w:tc>
          <w:tcPr>
            <w:tcW w:w="2375" w:type="dxa"/>
            <w:vAlign w:val="center"/>
          </w:tcPr>
          <w:p w:rsidR="00B97D32" w:rsidRDefault="00CB12FD">
            <w:pPr>
              <w:pStyle w:val="1"/>
            </w:pPr>
            <w:r>
              <w:t>公务用车运行费</w:t>
            </w:r>
          </w:p>
        </w:tc>
        <w:tc>
          <w:tcPr>
            <w:tcW w:w="2375" w:type="dxa"/>
            <w:vMerge/>
          </w:tcPr>
          <w:p w:rsidR="00B97D32" w:rsidRDefault="00B97D32"/>
        </w:tc>
      </w:tr>
      <w:tr w:rsidR="00B97D32">
        <w:trPr>
          <w:trHeight w:val="482"/>
          <w:jc w:val="center"/>
        </w:trPr>
        <w:tc>
          <w:tcPr>
            <w:tcW w:w="2750" w:type="dxa"/>
            <w:vAlign w:val="center"/>
          </w:tcPr>
          <w:p w:rsidR="00B97D32" w:rsidRDefault="0035288C" w:rsidP="0035288C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750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2375" w:type="dxa"/>
            <w:vAlign w:val="center"/>
          </w:tcPr>
          <w:p w:rsidR="00B97D32" w:rsidRDefault="0035288C" w:rsidP="0035288C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2375" w:type="dxa"/>
            <w:vAlign w:val="center"/>
          </w:tcPr>
          <w:p w:rsidR="00B97D32" w:rsidRDefault="0035288C" w:rsidP="0035288C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B97D32" w:rsidRDefault="0035288C" w:rsidP="0035288C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7626"/>
        <w:gridCol w:w="1984"/>
        <w:gridCol w:w="1984"/>
        <w:gridCol w:w="1985"/>
      </w:tblGrid>
      <w:tr w:rsidR="00A4558E" w:rsidTr="00A4558E">
        <w:trPr>
          <w:trHeight w:val="482"/>
          <w:tblHeader/>
          <w:jc w:val="center"/>
        </w:trPr>
        <w:tc>
          <w:tcPr>
            <w:tcW w:w="1499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政府性基金预算支出表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9043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946FBB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：天津市全国商品交易会办公室</w:t>
            </w:r>
          </w:p>
        </w:tc>
        <w:tc>
          <w:tcPr>
            <w:tcW w:w="5953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1417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科目编码</w:t>
            </w:r>
          </w:p>
        </w:tc>
        <w:tc>
          <w:tcPr>
            <w:tcW w:w="762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科目名称</w:t>
            </w:r>
          </w:p>
        </w:tc>
        <w:tc>
          <w:tcPr>
            <w:tcW w:w="5953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本年政府性基金预算支出</w:t>
            </w:r>
          </w:p>
        </w:tc>
      </w:tr>
      <w:tr w:rsidR="00B97D32">
        <w:trPr>
          <w:trHeight w:val="482"/>
          <w:tblHeader/>
          <w:jc w:val="center"/>
        </w:trPr>
        <w:tc>
          <w:tcPr>
            <w:tcW w:w="1417" w:type="dxa"/>
            <w:vMerge/>
          </w:tcPr>
          <w:p w:rsidR="00B97D32" w:rsidRDefault="00B97D32"/>
        </w:tc>
        <w:tc>
          <w:tcPr>
            <w:tcW w:w="7625" w:type="dxa"/>
            <w:vMerge/>
          </w:tcPr>
          <w:p w:rsidR="00B97D32" w:rsidRDefault="00B97D32"/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基本支出</w:t>
            </w:r>
          </w:p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项目支出</w:t>
            </w: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7625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227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1843"/>
        <w:gridCol w:w="4535"/>
        <w:gridCol w:w="1077"/>
        <w:gridCol w:w="1077"/>
        <w:gridCol w:w="1077"/>
        <w:gridCol w:w="1077"/>
        <w:gridCol w:w="1077"/>
        <w:gridCol w:w="1078"/>
        <w:gridCol w:w="1077"/>
        <w:gridCol w:w="1077"/>
        <w:gridCol w:w="1077"/>
        <w:gridCol w:w="1078"/>
        <w:gridCol w:w="1077"/>
        <w:gridCol w:w="1077"/>
        <w:gridCol w:w="1078"/>
      </w:tblGrid>
      <w:tr w:rsidR="00A4558E" w:rsidTr="00662987">
        <w:trPr>
          <w:trHeight w:val="601"/>
          <w:tblHeader/>
          <w:jc w:val="center"/>
        </w:trPr>
        <w:tc>
          <w:tcPr>
            <w:tcW w:w="22757" w:type="dxa"/>
            <w:gridSpan w:val="1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rPr>
                <w:sz w:val="60"/>
              </w:rPr>
              <w:lastRenderedPageBreak/>
              <w:t>项目支出表</w:t>
            </w:r>
          </w:p>
        </w:tc>
      </w:tr>
      <w:tr w:rsidR="00A4558E" w:rsidTr="00662987">
        <w:trPr>
          <w:trHeight w:val="601"/>
          <w:tblHeader/>
          <w:jc w:val="center"/>
        </w:trPr>
        <w:tc>
          <w:tcPr>
            <w:tcW w:w="19525" w:type="dxa"/>
            <w:gridSpan w:val="1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946FBB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：天津市全国商品交易会办公室</w:t>
            </w:r>
          </w:p>
        </w:tc>
        <w:tc>
          <w:tcPr>
            <w:tcW w:w="32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662987">
        <w:trPr>
          <w:trHeight w:val="601"/>
          <w:tblHeader/>
          <w:jc w:val="center"/>
        </w:trPr>
        <w:tc>
          <w:tcPr>
            <w:tcW w:w="237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项目单位</w:t>
            </w:r>
          </w:p>
        </w:tc>
        <w:tc>
          <w:tcPr>
            <w:tcW w:w="1843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类型</w:t>
            </w:r>
          </w:p>
        </w:tc>
        <w:tc>
          <w:tcPr>
            <w:tcW w:w="453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项目名称</w:t>
            </w:r>
          </w:p>
        </w:tc>
        <w:tc>
          <w:tcPr>
            <w:tcW w:w="1077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5386" w:type="dxa"/>
            <w:gridSpan w:val="5"/>
            <w:vAlign w:val="center"/>
          </w:tcPr>
          <w:p w:rsidR="00B97D32" w:rsidRDefault="00CB12FD">
            <w:pPr>
              <w:pStyle w:val="1"/>
            </w:pPr>
            <w:r>
              <w:t>本年拨款</w:t>
            </w:r>
          </w:p>
        </w:tc>
        <w:tc>
          <w:tcPr>
            <w:tcW w:w="4309" w:type="dxa"/>
            <w:gridSpan w:val="4"/>
            <w:vAlign w:val="center"/>
          </w:tcPr>
          <w:p w:rsidR="00B97D32" w:rsidRDefault="00CB12FD">
            <w:pPr>
              <w:pStyle w:val="1"/>
            </w:pPr>
            <w:r>
              <w:t>财政拨款结转结余</w:t>
            </w:r>
          </w:p>
        </w:tc>
        <w:tc>
          <w:tcPr>
            <w:tcW w:w="3232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非财政拨款结转结余</w:t>
            </w:r>
          </w:p>
        </w:tc>
      </w:tr>
      <w:tr w:rsidR="00B97D32" w:rsidTr="00662987">
        <w:trPr>
          <w:trHeight w:val="1140"/>
          <w:tblHeader/>
          <w:jc w:val="center"/>
        </w:trPr>
        <w:tc>
          <w:tcPr>
            <w:tcW w:w="2375" w:type="dxa"/>
            <w:vMerge/>
          </w:tcPr>
          <w:p w:rsidR="00B97D32" w:rsidRDefault="00B97D32"/>
        </w:tc>
        <w:tc>
          <w:tcPr>
            <w:tcW w:w="1843" w:type="dxa"/>
            <w:vMerge/>
          </w:tcPr>
          <w:p w:rsidR="00B97D32" w:rsidRDefault="00B97D32"/>
        </w:tc>
        <w:tc>
          <w:tcPr>
            <w:tcW w:w="4535" w:type="dxa"/>
            <w:vMerge/>
          </w:tcPr>
          <w:p w:rsidR="00B97D32" w:rsidRDefault="00B97D32"/>
        </w:tc>
        <w:tc>
          <w:tcPr>
            <w:tcW w:w="1077" w:type="dxa"/>
            <w:vMerge/>
          </w:tcPr>
          <w:p w:rsidR="00B97D32" w:rsidRDefault="00B97D32"/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一般公共预算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政府性基金预算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国有资本经营预算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财政专户管理资金</w:t>
            </w:r>
          </w:p>
        </w:tc>
        <w:tc>
          <w:tcPr>
            <w:tcW w:w="1078" w:type="dxa"/>
            <w:vAlign w:val="center"/>
          </w:tcPr>
          <w:p w:rsidR="00B97D32" w:rsidRDefault="00CB12FD">
            <w:pPr>
              <w:pStyle w:val="1"/>
            </w:pPr>
            <w:r>
              <w:t>单位  资金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一般公共预算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政府性基金预算</w:t>
            </w:r>
          </w:p>
        </w:tc>
        <w:tc>
          <w:tcPr>
            <w:tcW w:w="1078" w:type="dxa"/>
            <w:vAlign w:val="center"/>
          </w:tcPr>
          <w:p w:rsidR="00B97D32" w:rsidRDefault="00CB12FD">
            <w:pPr>
              <w:pStyle w:val="1"/>
            </w:pPr>
            <w:r>
              <w:t>国有资本经营预算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财政专户管理资金</w:t>
            </w:r>
          </w:p>
        </w:tc>
        <w:tc>
          <w:tcPr>
            <w:tcW w:w="1078" w:type="dxa"/>
            <w:vAlign w:val="center"/>
          </w:tcPr>
          <w:p w:rsidR="00B97D32" w:rsidRDefault="00CB12FD">
            <w:pPr>
              <w:pStyle w:val="1"/>
            </w:pPr>
            <w:r>
              <w:t>单位  资金</w:t>
            </w:r>
          </w:p>
        </w:tc>
      </w:tr>
      <w:tr w:rsidR="00B97D32" w:rsidTr="00662987">
        <w:trPr>
          <w:trHeight w:val="601"/>
          <w:jc w:val="center"/>
        </w:trPr>
        <w:tc>
          <w:tcPr>
            <w:tcW w:w="2375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843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4535" w:type="dxa"/>
            <w:vAlign w:val="center"/>
          </w:tcPr>
          <w:p w:rsidR="00B97D32" w:rsidRDefault="00E51CC9">
            <w:pPr>
              <w:pStyle w:val="6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B97D32" w:rsidRPr="007150F1" w:rsidRDefault="00E51CC9" w:rsidP="00E51CC9">
            <w:pPr>
              <w:pStyle w:val="7"/>
              <w:wordWrap w:val="0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B97D32" w:rsidRPr="007150F1" w:rsidRDefault="00E51CC9" w:rsidP="00E51CC9">
            <w:pPr>
              <w:pStyle w:val="7"/>
              <w:wordWrap w:val="0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E51CC9" w:rsidP="00E51CC9">
            <w:pPr>
              <w:pStyle w:val="7"/>
              <w:wordWrap w:val="0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B97D32" w:rsidRPr="007150F1" w:rsidRDefault="00E51CC9" w:rsidP="00E51CC9">
            <w:pPr>
              <w:pStyle w:val="7"/>
              <w:wordWrap w:val="0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077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077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078" w:type="dxa"/>
            <w:vAlign w:val="center"/>
          </w:tcPr>
          <w:p w:rsidR="00B97D32" w:rsidRDefault="00B97D32">
            <w:pPr>
              <w:pStyle w:val="7"/>
            </w:pPr>
          </w:p>
        </w:tc>
      </w:tr>
    </w:tbl>
    <w:p w:rsidR="00B97D32" w:rsidRDefault="00B97D32">
      <w:pPr>
        <w:sectPr w:rsidR="00B97D32">
          <w:pgSz w:w="23800" w:h="16840" w:orient="landscape"/>
          <w:pgMar w:top="1361" w:right="1020" w:bottom="1134" w:left="1020" w:header="720" w:footer="720" w:gutter="0"/>
          <w:cols w:space="720"/>
        </w:sectPr>
      </w:pPr>
    </w:p>
    <w:tbl>
      <w:tblPr>
        <w:tblW w:w="15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6"/>
        <w:gridCol w:w="1196"/>
        <w:gridCol w:w="4535"/>
        <w:gridCol w:w="1434"/>
        <w:gridCol w:w="1213"/>
        <w:gridCol w:w="1208"/>
        <w:gridCol w:w="1276"/>
        <w:gridCol w:w="1276"/>
        <w:gridCol w:w="992"/>
        <w:gridCol w:w="992"/>
      </w:tblGrid>
      <w:tr w:rsidR="00A4558E" w:rsidTr="00304B4A">
        <w:trPr>
          <w:trHeight w:val="669"/>
          <w:tblHeader/>
          <w:jc w:val="center"/>
        </w:trPr>
        <w:tc>
          <w:tcPr>
            <w:tcW w:w="15318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政府采购预算表</w:t>
            </w:r>
          </w:p>
        </w:tc>
      </w:tr>
      <w:tr w:rsidR="00A4558E" w:rsidTr="00304B4A">
        <w:trPr>
          <w:trHeight w:val="669"/>
          <w:tblHeader/>
          <w:jc w:val="center"/>
        </w:trPr>
        <w:tc>
          <w:tcPr>
            <w:tcW w:w="13334" w:type="dxa"/>
            <w:gridSpan w:val="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A53AC4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：天津市全国商品交易会办公室</w:t>
            </w:r>
          </w:p>
        </w:tc>
        <w:tc>
          <w:tcPr>
            <w:tcW w:w="198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304B4A">
        <w:trPr>
          <w:trHeight w:val="363"/>
          <w:tblHeader/>
          <w:jc w:val="center"/>
        </w:trPr>
        <w:tc>
          <w:tcPr>
            <w:tcW w:w="1196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功能科目</w:t>
            </w:r>
          </w:p>
        </w:tc>
        <w:tc>
          <w:tcPr>
            <w:tcW w:w="1196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单位编码</w:t>
            </w:r>
          </w:p>
        </w:tc>
        <w:tc>
          <w:tcPr>
            <w:tcW w:w="4535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单位名称（项目名称）</w:t>
            </w:r>
          </w:p>
        </w:tc>
        <w:tc>
          <w:tcPr>
            <w:tcW w:w="8391" w:type="dxa"/>
            <w:gridSpan w:val="7"/>
            <w:vAlign w:val="center"/>
          </w:tcPr>
          <w:p w:rsidR="00B97D32" w:rsidRDefault="00CB12FD">
            <w:pPr>
              <w:pStyle w:val="26"/>
            </w:pPr>
            <w:r>
              <w:t>资金来源</w:t>
            </w:r>
          </w:p>
        </w:tc>
      </w:tr>
      <w:tr w:rsidR="00A4558E" w:rsidTr="00304B4A">
        <w:trPr>
          <w:trHeight w:val="363"/>
          <w:tblHeader/>
          <w:jc w:val="center"/>
        </w:trPr>
        <w:tc>
          <w:tcPr>
            <w:tcW w:w="1196" w:type="dxa"/>
            <w:vMerge/>
          </w:tcPr>
          <w:p w:rsidR="00B97D32" w:rsidRDefault="00B97D32"/>
        </w:tc>
        <w:tc>
          <w:tcPr>
            <w:tcW w:w="1196" w:type="dxa"/>
            <w:vMerge/>
          </w:tcPr>
          <w:p w:rsidR="00B97D32" w:rsidRDefault="00B97D32"/>
        </w:tc>
        <w:tc>
          <w:tcPr>
            <w:tcW w:w="4535" w:type="dxa"/>
            <w:vMerge/>
          </w:tcPr>
          <w:p w:rsidR="00B97D32" w:rsidRDefault="00B97D32"/>
        </w:tc>
        <w:tc>
          <w:tcPr>
            <w:tcW w:w="1434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合计</w:t>
            </w:r>
          </w:p>
        </w:tc>
        <w:tc>
          <w:tcPr>
            <w:tcW w:w="5965" w:type="dxa"/>
            <w:gridSpan w:val="5"/>
            <w:vAlign w:val="center"/>
          </w:tcPr>
          <w:p w:rsidR="00B97D32" w:rsidRDefault="00CB12FD">
            <w:pPr>
              <w:pStyle w:val="26"/>
            </w:pPr>
            <w:r>
              <w:t>本年拨款</w:t>
            </w:r>
          </w:p>
        </w:tc>
        <w:tc>
          <w:tcPr>
            <w:tcW w:w="992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上年结转结余</w:t>
            </w:r>
          </w:p>
        </w:tc>
      </w:tr>
      <w:tr w:rsidR="00B97D32" w:rsidTr="00304B4A">
        <w:trPr>
          <w:trHeight w:val="669"/>
          <w:tblHeader/>
          <w:jc w:val="center"/>
        </w:trPr>
        <w:tc>
          <w:tcPr>
            <w:tcW w:w="1196" w:type="dxa"/>
            <w:vMerge/>
          </w:tcPr>
          <w:p w:rsidR="00B97D32" w:rsidRDefault="00B97D32"/>
        </w:tc>
        <w:tc>
          <w:tcPr>
            <w:tcW w:w="1196" w:type="dxa"/>
            <w:vMerge/>
          </w:tcPr>
          <w:p w:rsidR="00B97D32" w:rsidRDefault="00B97D32"/>
        </w:tc>
        <w:tc>
          <w:tcPr>
            <w:tcW w:w="4535" w:type="dxa"/>
            <w:vMerge/>
          </w:tcPr>
          <w:p w:rsidR="00B97D32" w:rsidRDefault="00B97D32"/>
        </w:tc>
        <w:tc>
          <w:tcPr>
            <w:tcW w:w="1434" w:type="dxa"/>
            <w:vMerge/>
          </w:tcPr>
          <w:p w:rsidR="00B97D32" w:rsidRDefault="00B97D32"/>
        </w:tc>
        <w:tc>
          <w:tcPr>
            <w:tcW w:w="1213" w:type="dxa"/>
            <w:vAlign w:val="center"/>
          </w:tcPr>
          <w:p w:rsidR="00B97D32" w:rsidRDefault="00CB12FD">
            <w:pPr>
              <w:pStyle w:val="26"/>
            </w:pPr>
            <w:r>
              <w:t>一般公共预算</w:t>
            </w:r>
          </w:p>
        </w:tc>
        <w:tc>
          <w:tcPr>
            <w:tcW w:w="1208" w:type="dxa"/>
            <w:vAlign w:val="center"/>
          </w:tcPr>
          <w:p w:rsidR="00B97D32" w:rsidRDefault="00CB12FD">
            <w:pPr>
              <w:pStyle w:val="26"/>
            </w:pPr>
            <w:r>
              <w:t>政府性基金预算</w:t>
            </w:r>
          </w:p>
        </w:tc>
        <w:tc>
          <w:tcPr>
            <w:tcW w:w="1276" w:type="dxa"/>
            <w:vAlign w:val="center"/>
          </w:tcPr>
          <w:p w:rsidR="00B97D32" w:rsidRDefault="00CB12FD">
            <w:pPr>
              <w:pStyle w:val="26"/>
            </w:pPr>
            <w:r>
              <w:t>国有资本经营预算</w:t>
            </w:r>
          </w:p>
        </w:tc>
        <w:tc>
          <w:tcPr>
            <w:tcW w:w="1276" w:type="dxa"/>
            <w:vAlign w:val="center"/>
          </w:tcPr>
          <w:p w:rsidR="00B97D32" w:rsidRDefault="00CB12FD">
            <w:pPr>
              <w:pStyle w:val="26"/>
            </w:pPr>
            <w:r>
              <w:t>财政专户管理资金</w:t>
            </w:r>
          </w:p>
        </w:tc>
        <w:tc>
          <w:tcPr>
            <w:tcW w:w="992" w:type="dxa"/>
            <w:vAlign w:val="center"/>
          </w:tcPr>
          <w:p w:rsidR="00B97D32" w:rsidRDefault="00CB12FD">
            <w:pPr>
              <w:pStyle w:val="26"/>
            </w:pPr>
            <w:r>
              <w:t>单位资金</w:t>
            </w:r>
          </w:p>
        </w:tc>
        <w:tc>
          <w:tcPr>
            <w:tcW w:w="992" w:type="dxa"/>
            <w:vMerge/>
          </w:tcPr>
          <w:p w:rsidR="00B97D32" w:rsidRDefault="00B97D32"/>
        </w:tc>
      </w:tr>
      <w:tr w:rsidR="00B97D32" w:rsidTr="00304B4A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4535" w:type="dxa"/>
            <w:vAlign w:val="center"/>
          </w:tcPr>
          <w:p w:rsidR="00B97D32" w:rsidRDefault="00304B4A"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B97D32" w:rsidRDefault="00304B4A" w:rsidP="00304B4A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B97D32" w:rsidRDefault="00304B4A" w:rsidP="00304B4A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304B4A" w:rsidP="00304B4A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</w:tbl>
    <w:p w:rsidR="00CB12FD" w:rsidRDefault="00CB12FD">
      <w:bookmarkStart w:id="0" w:name="_GoBack"/>
      <w:bookmarkEnd w:id="0"/>
    </w:p>
    <w:sectPr w:rsidR="00CB12FD">
      <w:pgSz w:w="16840" w:h="11900" w:orient="landscape"/>
      <w:pgMar w:top="1361" w:right="1020" w:bottom="107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8E" w:rsidRDefault="005B5A8E" w:rsidP="00A4558E">
      <w:r>
        <w:separator/>
      </w:r>
    </w:p>
  </w:endnote>
  <w:endnote w:type="continuationSeparator" w:id="0">
    <w:p w:rsidR="005B5A8E" w:rsidRDefault="005B5A8E" w:rsidP="00A4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8E" w:rsidRDefault="005B5A8E" w:rsidP="00A4558E">
      <w:r>
        <w:separator/>
      </w:r>
    </w:p>
  </w:footnote>
  <w:footnote w:type="continuationSeparator" w:id="0">
    <w:p w:rsidR="005B5A8E" w:rsidRDefault="005B5A8E" w:rsidP="00A4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02A"/>
    <w:multiLevelType w:val="multilevel"/>
    <w:tmpl w:val="D542C9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D9F2F75"/>
    <w:multiLevelType w:val="multilevel"/>
    <w:tmpl w:val="94AACFE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97D32"/>
    <w:rsid w:val="00304B4A"/>
    <w:rsid w:val="00337193"/>
    <w:rsid w:val="0035288C"/>
    <w:rsid w:val="0040256C"/>
    <w:rsid w:val="00564029"/>
    <w:rsid w:val="005B5A8E"/>
    <w:rsid w:val="005D0F47"/>
    <w:rsid w:val="00662987"/>
    <w:rsid w:val="007150F1"/>
    <w:rsid w:val="00946FBB"/>
    <w:rsid w:val="009F4BC6"/>
    <w:rsid w:val="00A4558E"/>
    <w:rsid w:val="00A4716D"/>
    <w:rsid w:val="00A53AC4"/>
    <w:rsid w:val="00AB6753"/>
    <w:rsid w:val="00AE1EF2"/>
    <w:rsid w:val="00B97D32"/>
    <w:rsid w:val="00CB12FD"/>
    <w:rsid w:val="00E2106A"/>
    <w:rsid w:val="00E3262B"/>
    <w:rsid w:val="00E51CC9"/>
    <w:rsid w:val="00F5312D"/>
    <w:rsid w:val="00FA5B9C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单元格样式25"/>
    <w:basedOn w:val="a"/>
    <w:qFormat/>
    <w:pPr>
      <w:jc w:val="center"/>
    </w:pPr>
    <w:rPr>
      <w:rFonts w:ascii="方正小标宋简体" w:eastAsia="方正小标宋简体" w:hAnsi="方正小标宋简体" w:cs="方正小标宋简体"/>
      <w:sz w:val="44"/>
    </w:rPr>
  </w:style>
  <w:style w:type="paragraph" w:customStyle="1" w:styleId="22">
    <w:name w:val="单元格样式22"/>
    <w:basedOn w:val="a"/>
    <w:qFormat/>
    <w:pPr>
      <w:jc w:val="right"/>
    </w:pPr>
    <w:rPr>
      <w:rFonts w:ascii="宋体" w:eastAsia="宋体" w:hAnsi="宋体" w:cs="宋体"/>
    </w:rPr>
  </w:style>
  <w:style w:type="paragraph" w:customStyle="1" w:styleId="20">
    <w:name w:val="单元格样式20"/>
    <w:basedOn w:val="a"/>
    <w:qFormat/>
    <w:rPr>
      <w:rFonts w:ascii="宋体" w:eastAsia="宋体" w:hAnsi="宋体" w:cs="宋体"/>
    </w:rPr>
  </w:style>
  <w:style w:type="paragraph" w:customStyle="1" w:styleId="1">
    <w:name w:val="单元格样式1"/>
    <w:basedOn w:val="a"/>
    <w:qFormat/>
    <w:pPr>
      <w:jc w:val="center"/>
    </w:pPr>
    <w:rPr>
      <w:rFonts w:ascii="宋体" w:eastAsia="宋体" w:hAnsi="宋体" w:cs="宋体"/>
    </w:rPr>
  </w:style>
  <w:style w:type="paragraph" w:customStyle="1" w:styleId="4">
    <w:name w:val="单元格样式4"/>
    <w:basedOn w:val="a"/>
    <w:qFormat/>
    <w:pPr>
      <w:jc w:val="right"/>
    </w:pPr>
    <w:rPr>
      <w:rFonts w:ascii="宋体" w:eastAsia="宋体" w:hAnsi="宋体" w:cs="宋体"/>
    </w:rPr>
  </w:style>
  <w:style w:type="paragraph" w:customStyle="1" w:styleId="2">
    <w:name w:val="单元格样式2"/>
    <w:basedOn w:val="a"/>
    <w:qFormat/>
    <w:rPr>
      <w:rFonts w:ascii="宋体" w:eastAsia="宋体" w:hAnsi="宋体" w:cs="宋体"/>
    </w:rPr>
  </w:style>
  <w:style w:type="paragraph" w:customStyle="1" w:styleId="6">
    <w:name w:val="单元格样式6"/>
    <w:basedOn w:val="a"/>
    <w:qFormat/>
    <w:pPr>
      <w:jc w:val="center"/>
    </w:pPr>
    <w:rPr>
      <w:rFonts w:ascii="宋体" w:eastAsia="宋体" w:hAnsi="宋体" w:cs="宋体"/>
    </w:rPr>
  </w:style>
  <w:style w:type="paragraph" w:customStyle="1" w:styleId="7">
    <w:name w:val="单元格样式7"/>
    <w:basedOn w:val="a"/>
    <w:qFormat/>
    <w:pPr>
      <w:jc w:val="right"/>
    </w:pPr>
    <w:rPr>
      <w:rFonts w:ascii="宋体" w:eastAsia="宋体" w:hAnsi="宋体" w:cs="宋体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26">
    <w:name w:val="单元格样式26"/>
    <w:basedOn w:val="a"/>
    <w:qFormat/>
    <w:pPr>
      <w:jc w:val="center"/>
    </w:pPr>
    <w:rPr>
      <w:rFonts w:ascii="宋体" w:eastAsia="宋体" w:hAnsi="宋体" w:cs="宋体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5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558E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A455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558E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lenovo</cp:lastModifiedBy>
  <cp:revision>19</cp:revision>
  <cp:lastPrinted>2024-02-07T01:02:00Z</cp:lastPrinted>
  <dcterms:created xsi:type="dcterms:W3CDTF">2024-02-07T08:32:00Z</dcterms:created>
  <dcterms:modified xsi:type="dcterms:W3CDTF">2024-02-18T08:20:00Z</dcterms:modified>
</cp:coreProperties>
</file>